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32" coordsize="21600,21600" o:oned="t" filled="f" o:spt="32.0" path="m,l21600,21600e">
            <v:path arrowok="t" o:connecttype="none" fillok="f"/>
            <o:lock v:ext="edit" shapetype="t"/>
          </v:shapetype>
        </w:pict>
      </w:r>
    </w:p>
    <w:p w:rsidR="00000000" w:rsidDel="00000000" w:rsidP="00000000" w:rsidRDefault="00000000" w:rsidRPr="00000000" w14:paraId="00000002">
      <w:pPr>
        <w:jc w:val="center"/>
        <w:rPr>
          <w:rFonts w:ascii="Cambria" w:cs="Cambria" w:eastAsia="Cambria" w:hAnsi="Cambria"/>
          <w:b w:val="1"/>
          <w:sz w:val="28"/>
          <w:szCs w:val="28"/>
        </w:rPr>
      </w:pPr>
      <w:r w:rsidDel="00000000" w:rsidR="00000000" w:rsidRPr="00000000">
        <w:rPr>
          <w:rFonts w:ascii="Cambria" w:cs="Cambria" w:eastAsia="Cambria" w:hAnsi="Cambria"/>
          <w:b w:val="1"/>
          <w:sz w:val="28"/>
          <w:szCs w:val="28"/>
          <w:rtl w:val="0"/>
        </w:rPr>
        <w:t xml:space="preserve">School Development Planning Podar International School -XXXX-2022-2024</w:t>
      </w:r>
    </w:p>
    <w:p w:rsidR="00000000" w:rsidDel="00000000" w:rsidP="00000000" w:rsidRDefault="00000000" w:rsidRPr="00000000" w14:paraId="00000003">
      <w:pPr>
        <w:jc w:val="center"/>
        <w:rPr>
          <w:b w:val="1"/>
          <w:sz w:val="24"/>
          <w:szCs w:val="24"/>
        </w:rPr>
      </w:pPr>
      <w:r w:rsidDel="00000000" w:rsidR="00000000" w:rsidRPr="00000000">
        <w:rPr>
          <w:rtl w:val="0"/>
        </w:rPr>
      </w:r>
    </w:p>
    <w:tbl>
      <w:tblPr>
        <w:tblStyle w:val="Table1"/>
        <w:tblW w:w="9560.0" w:type="dxa"/>
        <w:jc w:val="center"/>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4780"/>
        <w:gridCol w:w="4780"/>
        <w:tblGridChange w:id="0">
          <w:tblGrid>
            <w:gridCol w:w="4780"/>
            <w:gridCol w:w="4780"/>
          </w:tblGrid>
        </w:tblGridChange>
      </w:tblGrid>
      <w:tr>
        <w:trPr>
          <w:cantSplit w:val="0"/>
          <w:tblHeader w:val="0"/>
        </w:trPr>
        <w:tc>
          <w:tcPr>
            <w:gridSpan w:val="2"/>
          </w:tcPr>
          <w:p w:rsidR="00000000" w:rsidDel="00000000" w:rsidP="00000000" w:rsidRDefault="00000000" w:rsidRPr="00000000" w14:paraId="00000004">
            <w:pPr>
              <w:jc w:val="center"/>
              <w:rPr>
                <w:b w:val="1"/>
                <w:color w:val="4f81bd"/>
                <w:sz w:val="24"/>
                <w:szCs w:val="24"/>
              </w:rPr>
            </w:pPr>
            <w:r w:rsidDel="00000000" w:rsidR="00000000" w:rsidRPr="00000000">
              <w:rPr>
                <w:b w:val="1"/>
                <w:color w:val="4f81bd"/>
                <w:sz w:val="24"/>
                <w:szCs w:val="24"/>
                <w:rtl w:val="0"/>
              </w:rPr>
              <w:t xml:space="preserve">School Self Evaluation</w:t>
            </w:r>
          </w:p>
          <w:p w:rsidR="00000000" w:rsidDel="00000000" w:rsidP="00000000" w:rsidRDefault="00000000" w:rsidRPr="00000000" w14:paraId="00000005">
            <w:pPr>
              <w:jc w:val="center"/>
              <w:rPr>
                <w:b w:val="1"/>
                <w:sz w:val="24"/>
                <w:szCs w:val="24"/>
              </w:rPr>
            </w:pPr>
            <w:r w:rsidDel="00000000" w:rsidR="00000000" w:rsidRPr="00000000">
              <w:rPr>
                <w:b w:val="1"/>
                <w:sz w:val="24"/>
                <w:szCs w:val="24"/>
                <w:rtl w:val="0"/>
              </w:rPr>
              <w:t xml:space="preserve">Area of Focus:  Outcomes for Students  of Term I 2022 –Maths</w:t>
            </w:r>
          </w:p>
        </w:tc>
      </w:tr>
      <w:tr>
        <w:trPr>
          <w:cantSplit w:val="0"/>
          <w:trHeight w:val="3825" w:hRule="atLeast"/>
          <w:tblHeader w:val="0"/>
        </w:trPr>
        <w:tc>
          <w:tcPr>
            <w:gridSpan w:val="2"/>
          </w:tcPr>
          <w:p w:rsidR="00000000" w:rsidDel="00000000" w:rsidP="00000000" w:rsidRDefault="00000000" w:rsidRPr="00000000" w14:paraId="00000007">
            <w:pPr>
              <w:rPr>
                <w:b w:val="1"/>
                <w:sz w:val="24"/>
                <w:szCs w:val="24"/>
              </w:rPr>
            </w:pPr>
            <w:r w:rsidDel="00000000" w:rsidR="00000000" w:rsidRPr="00000000">
              <w:rPr>
                <w:b w:val="1"/>
                <w:sz w:val="24"/>
                <w:szCs w:val="24"/>
                <w:rtl w:val="0"/>
              </w:rPr>
              <w:t xml:space="preserve">Performance in Maths- Term I 2021-22 results</w:t>
            </w:r>
          </w:p>
          <w:tbl>
            <w:tblPr>
              <w:tblStyle w:val="Table2"/>
              <w:tblW w:w="8340.0" w:type="dxa"/>
              <w:jc w:val="center"/>
              <w:tblLayout w:type="fixed"/>
              <w:tblLook w:val="0400"/>
            </w:tblPr>
            <w:tblGrid>
              <w:gridCol w:w="1540"/>
              <w:gridCol w:w="1360"/>
              <w:gridCol w:w="1360"/>
              <w:gridCol w:w="1360"/>
              <w:gridCol w:w="1360"/>
              <w:gridCol w:w="1360"/>
              <w:tblGridChange w:id="0">
                <w:tblGrid>
                  <w:gridCol w:w="1540"/>
                  <w:gridCol w:w="1360"/>
                  <w:gridCol w:w="1360"/>
                  <w:gridCol w:w="1360"/>
                  <w:gridCol w:w="1360"/>
                  <w:gridCol w:w="1360"/>
                </w:tblGrid>
              </w:tblGridChange>
            </w:tblGrid>
            <w:tr>
              <w:trPr>
                <w:cantSplit w:val="0"/>
                <w:trHeight w:val="930" w:hRule="atLeast"/>
                <w:tblHeader w:val="0"/>
              </w:trPr>
              <w:tc>
                <w:tcPr>
                  <w:tcBorders>
                    <w:top w:color="000000" w:space="0" w:sz="4" w:val="single"/>
                    <w:left w:color="000000" w:space="0" w:sz="4" w:val="single"/>
                    <w:bottom w:color="000000" w:space="0" w:sz="0" w:val="nil"/>
                    <w:right w:color="000000" w:space="0" w:sz="4" w:val="single"/>
                  </w:tcBorders>
                  <w:shd w:fill="c5d9f1" w:val="clear"/>
                  <w:vAlign w:val="center"/>
                </w:tcPr>
                <w:p w:rsidR="00000000" w:rsidDel="00000000" w:rsidP="00000000" w:rsidRDefault="00000000" w:rsidRPr="00000000" w14:paraId="00000008">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Math</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9">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0-32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A">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33-59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B">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60-79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C">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80-89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D">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90-100 marks</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0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0F">
                  <w:pPr>
                    <w:spacing w:after="0" w:line="240" w:lineRule="auto"/>
                    <w:jc w:val="center"/>
                    <w:rPr>
                      <w:sz w:val="20"/>
                      <w:szCs w:val="20"/>
                    </w:rPr>
                  </w:pPr>
                  <w:r w:rsidDel="00000000" w:rsidR="00000000" w:rsidRPr="00000000">
                    <w:rPr>
                      <w:sz w:val="20"/>
                      <w:szCs w:val="20"/>
                      <w:rtl w:val="0"/>
                    </w:rPr>
                    <w:t xml:space="preserve">0 </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0">
                  <w:pPr>
                    <w:spacing w:after="0" w:line="240" w:lineRule="auto"/>
                    <w:jc w:val="center"/>
                    <w:rPr>
                      <w:sz w:val="20"/>
                      <w:szCs w:val="20"/>
                    </w:rPr>
                  </w:pPr>
                  <w:r w:rsidDel="00000000" w:rsidR="00000000" w:rsidRPr="00000000">
                    <w:rPr>
                      <w:sz w:val="20"/>
                      <w:szCs w:val="20"/>
                      <w:rtl w:val="0"/>
                    </w:rPr>
                    <w:t xml:space="preserve">3</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1">
                  <w:pPr>
                    <w:spacing w:after="0" w:line="240" w:lineRule="auto"/>
                    <w:jc w:val="center"/>
                    <w:rPr>
                      <w:sz w:val="20"/>
                      <w:szCs w:val="20"/>
                    </w:rPr>
                  </w:pPr>
                  <w:r w:rsidDel="00000000" w:rsidR="00000000" w:rsidRPr="00000000">
                    <w:rPr>
                      <w:sz w:val="20"/>
                      <w:szCs w:val="20"/>
                      <w:rtl w:val="0"/>
                    </w:rPr>
                    <w:t xml:space="preserve">19</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2">
                  <w:pPr>
                    <w:spacing w:after="0" w:line="240" w:lineRule="auto"/>
                    <w:jc w:val="center"/>
                    <w:rPr>
                      <w:sz w:val="20"/>
                      <w:szCs w:val="20"/>
                    </w:rPr>
                  </w:pPr>
                  <w:r w:rsidDel="00000000" w:rsidR="00000000" w:rsidRPr="00000000">
                    <w:rPr>
                      <w:sz w:val="20"/>
                      <w:szCs w:val="20"/>
                      <w:rtl w:val="0"/>
                    </w:rPr>
                    <w:t xml:space="preserve">34</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3">
                  <w:pPr>
                    <w:spacing w:after="0" w:line="240" w:lineRule="auto"/>
                    <w:jc w:val="center"/>
                    <w:rPr>
                      <w:sz w:val="20"/>
                      <w:szCs w:val="20"/>
                    </w:rPr>
                  </w:pPr>
                  <w:r w:rsidDel="00000000" w:rsidR="00000000" w:rsidRPr="00000000">
                    <w:rPr>
                      <w:sz w:val="20"/>
                      <w:szCs w:val="20"/>
                      <w:rtl w:val="0"/>
                    </w:rPr>
                    <w:t xml:space="preserve">43</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1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5">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6">
                  <w:pPr>
                    <w:spacing w:after="0" w:line="240" w:lineRule="auto"/>
                    <w:jc w:val="center"/>
                    <w:rPr>
                      <w:sz w:val="20"/>
                      <w:szCs w:val="20"/>
                    </w:rPr>
                  </w:pPr>
                  <w:r w:rsidDel="00000000" w:rsidR="00000000" w:rsidRPr="00000000">
                    <w:rPr>
                      <w:sz w:val="20"/>
                      <w:szCs w:val="20"/>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7">
                  <w:pPr>
                    <w:spacing w:after="0" w:line="240" w:lineRule="auto"/>
                    <w:jc w:val="center"/>
                    <w:rPr>
                      <w:sz w:val="20"/>
                      <w:szCs w:val="20"/>
                    </w:rPr>
                  </w:pPr>
                  <w:r w:rsidDel="00000000" w:rsidR="00000000" w:rsidRPr="00000000">
                    <w:rPr>
                      <w:sz w:val="20"/>
                      <w:szCs w:val="20"/>
                      <w:rtl w:val="0"/>
                    </w:rPr>
                    <w:t xml:space="preserve">28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8">
                  <w:pPr>
                    <w:spacing w:after="0" w:line="240" w:lineRule="auto"/>
                    <w:jc w:val="center"/>
                    <w:rPr>
                      <w:sz w:val="20"/>
                      <w:szCs w:val="20"/>
                    </w:rPr>
                  </w:pPr>
                  <w:r w:rsidDel="00000000" w:rsidR="00000000" w:rsidRPr="00000000">
                    <w:rPr>
                      <w:sz w:val="20"/>
                      <w:szCs w:val="20"/>
                      <w:rtl w:val="0"/>
                    </w:rPr>
                    <w:t xml:space="preserve">32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9">
                  <w:pPr>
                    <w:spacing w:after="0" w:line="240" w:lineRule="auto"/>
                    <w:jc w:val="center"/>
                    <w:rPr>
                      <w:sz w:val="20"/>
                      <w:szCs w:val="20"/>
                    </w:rPr>
                  </w:pPr>
                  <w:r w:rsidDel="00000000" w:rsidR="00000000" w:rsidRPr="00000000">
                    <w:rPr>
                      <w:sz w:val="20"/>
                      <w:szCs w:val="20"/>
                      <w:rtl w:val="0"/>
                    </w:rPr>
                    <w:t xml:space="preserve">37</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1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B">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C">
                  <w:pPr>
                    <w:spacing w:after="0" w:line="240" w:lineRule="auto"/>
                    <w:jc w:val="center"/>
                    <w:rPr>
                      <w:color w:val="ff0000"/>
                      <w:sz w:val="20"/>
                      <w:szCs w:val="20"/>
                    </w:rPr>
                  </w:pPr>
                  <w:r w:rsidDel="00000000" w:rsidR="00000000" w:rsidRPr="00000000">
                    <w:rPr>
                      <w:color w:val="ff0000"/>
                      <w:sz w:val="20"/>
                      <w:szCs w:val="20"/>
                      <w:rtl w:val="0"/>
                    </w:rPr>
                    <w:t xml:space="preserve">22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D">
                  <w:pPr>
                    <w:spacing w:after="0" w:line="240" w:lineRule="auto"/>
                    <w:jc w:val="center"/>
                    <w:rPr>
                      <w:sz w:val="20"/>
                      <w:szCs w:val="20"/>
                    </w:rPr>
                  </w:pPr>
                  <w:r w:rsidDel="00000000" w:rsidR="00000000" w:rsidRPr="00000000">
                    <w:rPr>
                      <w:sz w:val="20"/>
                      <w:szCs w:val="20"/>
                      <w:rtl w:val="0"/>
                    </w:rPr>
                    <w:t xml:space="preserve">35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E">
                  <w:pPr>
                    <w:spacing w:after="0" w:line="240" w:lineRule="auto"/>
                    <w:jc w:val="center"/>
                    <w:rPr>
                      <w:sz w:val="20"/>
                      <w:szCs w:val="20"/>
                    </w:rPr>
                  </w:pPr>
                  <w:r w:rsidDel="00000000" w:rsidR="00000000" w:rsidRPr="00000000">
                    <w:rPr>
                      <w:sz w:val="20"/>
                      <w:szCs w:val="20"/>
                      <w:rtl w:val="0"/>
                    </w:rPr>
                    <w:t xml:space="preserve">26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F">
                  <w:pPr>
                    <w:spacing w:after="0" w:line="240" w:lineRule="auto"/>
                    <w:jc w:val="center"/>
                    <w:rPr>
                      <w:sz w:val="20"/>
                      <w:szCs w:val="20"/>
                    </w:rPr>
                  </w:pPr>
                  <w:r w:rsidDel="00000000" w:rsidR="00000000" w:rsidRPr="00000000">
                    <w:rPr>
                      <w:sz w:val="20"/>
                      <w:szCs w:val="20"/>
                      <w:rtl w:val="0"/>
                    </w:rPr>
                    <w:t xml:space="preserve">18</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2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IV</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1">
                  <w:pPr>
                    <w:spacing w:after="0" w:line="240" w:lineRule="auto"/>
                    <w:jc w:val="center"/>
                    <w:rPr>
                      <w:sz w:val="20"/>
                      <w:szCs w:val="20"/>
                    </w:rPr>
                  </w:pPr>
                  <w:r w:rsidDel="00000000" w:rsidR="00000000" w:rsidRPr="00000000">
                    <w:rPr>
                      <w:sz w:val="20"/>
                      <w:szCs w:val="20"/>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2">
                  <w:pPr>
                    <w:spacing w:after="0" w:line="240" w:lineRule="auto"/>
                    <w:jc w:val="center"/>
                    <w:rPr>
                      <w:sz w:val="20"/>
                      <w:szCs w:val="20"/>
                    </w:rPr>
                  </w:pPr>
                  <w:r w:rsidDel="00000000" w:rsidR="00000000" w:rsidRPr="00000000">
                    <w:rPr>
                      <w:sz w:val="20"/>
                      <w:szCs w:val="20"/>
                      <w:rtl w:val="0"/>
                    </w:rPr>
                    <w:t xml:space="preserve">36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3">
                  <w:pPr>
                    <w:spacing w:after="0" w:line="240" w:lineRule="auto"/>
                    <w:jc w:val="center"/>
                    <w:rPr>
                      <w:sz w:val="20"/>
                      <w:szCs w:val="20"/>
                    </w:rPr>
                  </w:pPr>
                  <w:r w:rsidDel="00000000" w:rsidR="00000000" w:rsidRPr="00000000">
                    <w:rPr>
                      <w:sz w:val="20"/>
                      <w:szCs w:val="20"/>
                      <w:rtl w:val="0"/>
                    </w:rPr>
                    <w:t xml:space="preserve">34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4">
                  <w:pPr>
                    <w:spacing w:after="0" w:line="240" w:lineRule="auto"/>
                    <w:jc w:val="center"/>
                    <w:rPr>
                      <w:sz w:val="20"/>
                      <w:szCs w:val="20"/>
                    </w:rPr>
                  </w:pPr>
                  <w:r w:rsidDel="00000000" w:rsidR="00000000" w:rsidRPr="00000000">
                    <w:rPr>
                      <w:sz w:val="20"/>
                      <w:szCs w:val="20"/>
                      <w:rtl w:val="0"/>
                    </w:rPr>
                    <w:t xml:space="preserve">19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5">
                  <w:pPr>
                    <w:spacing w:after="0" w:line="240" w:lineRule="auto"/>
                    <w:jc w:val="center"/>
                    <w:rPr>
                      <w:sz w:val="20"/>
                      <w:szCs w:val="20"/>
                    </w:rPr>
                  </w:pPr>
                  <w:r w:rsidDel="00000000" w:rsidR="00000000" w:rsidRPr="00000000">
                    <w:rPr>
                      <w:sz w:val="20"/>
                      <w:szCs w:val="20"/>
                      <w:rtl w:val="0"/>
                    </w:rPr>
                    <w:t xml:space="preserve">8</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2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7">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8">
                  <w:pPr>
                    <w:spacing w:after="0" w:line="240" w:lineRule="auto"/>
                    <w:jc w:val="center"/>
                    <w:rPr>
                      <w:sz w:val="20"/>
                      <w:szCs w:val="20"/>
                    </w:rPr>
                  </w:pPr>
                  <w:r w:rsidDel="00000000" w:rsidR="00000000" w:rsidRPr="00000000">
                    <w:rPr>
                      <w:sz w:val="20"/>
                      <w:szCs w:val="20"/>
                      <w:rtl w:val="0"/>
                    </w:rPr>
                    <w:t xml:space="preserve">42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9">
                  <w:pPr>
                    <w:spacing w:after="0" w:line="240" w:lineRule="auto"/>
                    <w:jc w:val="center"/>
                    <w:rPr>
                      <w:sz w:val="20"/>
                      <w:szCs w:val="20"/>
                    </w:rPr>
                  </w:pPr>
                  <w:r w:rsidDel="00000000" w:rsidR="00000000" w:rsidRPr="00000000">
                    <w:rPr>
                      <w:sz w:val="20"/>
                      <w:szCs w:val="20"/>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A">
                  <w:pPr>
                    <w:spacing w:after="0" w:line="240" w:lineRule="auto"/>
                    <w:jc w:val="center"/>
                    <w:rPr>
                      <w:sz w:val="20"/>
                      <w:szCs w:val="20"/>
                    </w:rPr>
                  </w:pPr>
                  <w:r w:rsidDel="00000000" w:rsidR="00000000" w:rsidRPr="00000000">
                    <w:rPr>
                      <w:sz w:val="20"/>
                      <w:szCs w:val="20"/>
                      <w:rtl w:val="0"/>
                    </w:rPr>
                    <w:t xml:space="preserve">17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B">
                  <w:pPr>
                    <w:spacing w:after="0" w:line="240" w:lineRule="auto"/>
                    <w:jc w:val="center"/>
                    <w:rPr>
                      <w:sz w:val="20"/>
                      <w:szCs w:val="20"/>
                    </w:rPr>
                  </w:pPr>
                  <w:r w:rsidDel="00000000" w:rsidR="00000000" w:rsidRPr="00000000">
                    <w:rPr>
                      <w:sz w:val="20"/>
                      <w:szCs w:val="20"/>
                      <w:rtl w:val="0"/>
                    </w:rPr>
                    <w:t xml:space="preserve">11</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2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D">
                  <w:pPr>
                    <w:spacing w:after="0" w:line="240" w:lineRule="auto"/>
                    <w:jc w:val="center"/>
                    <w:rPr>
                      <w:sz w:val="20"/>
                      <w:szCs w:val="20"/>
                    </w:rPr>
                  </w:pPr>
                  <w:r w:rsidDel="00000000" w:rsidR="00000000" w:rsidRPr="00000000">
                    <w:rPr>
                      <w:sz w:val="20"/>
                      <w:szCs w:val="20"/>
                      <w:rtl w:val="0"/>
                    </w:rPr>
                    <w:t xml:space="preserve">8</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E">
                  <w:pPr>
                    <w:spacing w:after="0" w:line="240" w:lineRule="auto"/>
                    <w:jc w:val="center"/>
                    <w:rPr>
                      <w:sz w:val="20"/>
                      <w:szCs w:val="20"/>
                    </w:rPr>
                  </w:pPr>
                  <w:r w:rsidDel="00000000" w:rsidR="00000000" w:rsidRPr="00000000">
                    <w:rPr>
                      <w:sz w:val="20"/>
                      <w:szCs w:val="20"/>
                      <w:rtl w:val="0"/>
                    </w:rPr>
                    <w:t xml:space="preserve">48</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F">
                  <w:pPr>
                    <w:spacing w:after="0" w:line="240" w:lineRule="auto"/>
                    <w:jc w:val="center"/>
                    <w:rPr>
                      <w:sz w:val="20"/>
                      <w:szCs w:val="20"/>
                    </w:rPr>
                  </w:pPr>
                  <w:r w:rsidDel="00000000" w:rsidR="00000000" w:rsidRPr="00000000">
                    <w:rPr>
                      <w:sz w:val="20"/>
                      <w:szCs w:val="20"/>
                      <w:rtl w:val="0"/>
                    </w:rPr>
                    <w:t xml:space="preserve">22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0">
                  <w:pPr>
                    <w:spacing w:after="0" w:line="240" w:lineRule="auto"/>
                    <w:jc w:val="center"/>
                    <w:rPr>
                      <w:sz w:val="20"/>
                      <w:szCs w:val="20"/>
                    </w:rPr>
                  </w:pPr>
                  <w:r w:rsidDel="00000000" w:rsidR="00000000" w:rsidRPr="00000000">
                    <w:rPr>
                      <w:sz w:val="20"/>
                      <w:szCs w:val="20"/>
                      <w:rtl w:val="0"/>
                    </w:rPr>
                    <w:t xml:space="preserve">14</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1">
                  <w:pPr>
                    <w:spacing w:after="0" w:line="240" w:lineRule="auto"/>
                    <w:jc w:val="center"/>
                    <w:rPr>
                      <w:sz w:val="20"/>
                      <w:szCs w:val="20"/>
                    </w:rPr>
                  </w:pPr>
                  <w:r w:rsidDel="00000000" w:rsidR="00000000" w:rsidRPr="00000000">
                    <w:rPr>
                      <w:sz w:val="20"/>
                      <w:szCs w:val="20"/>
                      <w:rtl w:val="0"/>
                    </w:rPr>
                    <w:t xml:space="preserve">8</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VII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3">
                  <w:pPr>
                    <w:spacing w:after="0" w:line="240" w:lineRule="auto"/>
                    <w:jc w:val="center"/>
                    <w:rPr>
                      <w:sz w:val="20"/>
                      <w:szCs w:val="20"/>
                    </w:rPr>
                  </w:pPr>
                  <w:r w:rsidDel="00000000" w:rsidR="00000000" w:rsidRPr="00000000">
                    <w:rPr>
                      <w:sz w:val="20"/>
                      <w:szCs w:val="20"/>
                      <w:rtl w:val="0"/>
                    </w:rPr>
                    <w:t xml:space="preserve">16</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4">
                  <w:pPr>
                    <w:spacing w:after="0" w:line="240" w:lineRule="auto"/>
                    <w:jc w:val="center"/>
                    <w:rPr>
                      <w:sz w:val="20"/>
                      <w:szCs w:val="20"/>
                    </w:rPr>
                  </w:pPr>
                  <w:r w:rsidDel="00000000" w:rsidR="00000000" w:rsidRPr="00000000">
                    <w:rPr>
                      <w:sz w:val="20"/>
                      <w:szCs w:val="20"/>
                      <w:rtl w:val="0"/>
                    </w:rPr>
                    <w:t xml:space="preserve">51</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5">
                  <w:pPr>
                    <w:spacing w:after="0" w:line="240" w:lineRule="auto"/>
                    <w:jc w:val="center"/>
                    <w:rPr>
                      <w:sz w:val="20"/>
                      <w:szCs w:val="20"/>
                    </w:rPr>
                  </w:pPr>
                  <w:r w:rsidDel="00000000" w:rsidR="00000000" w:rsidRPr="00000000">
                    <w:rPr>
                      <w:sz w:val="20"/>
                      <w:szCs w:val="20"/>
                      <w:rtl w:val="0"/>
                    </w:rPr>
                    <w:t xml:space="preserve">22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6">
                  <w:pPr>
                    <w:spacing w:after="0" w:line="240" w:lineRule="auto"/>
                    <w:jc w:val="center"/>
                    <w:rPr>
                      <w:sz w:val="20"/>
                      <w:szCs w:val="20"/>
                    </w:rPr>
                  </w:pPr>
                  <w:r w:rsidDel="00000000" w:rsidR="00000000" w:rsidRPr="00000000">
                    <w:rPr>
                      <w:sz w:val="20"/>
                      <w:szCs w:val="20"/>
                      <w:rtl w:val="0"/>
                    </w:rPr>
                    <w:t xml:space="preserve">6</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7">
                  <w:pPr>
                    <w:spacing w:after="0" w:line="240" w:lineRule="auto"/>
                    <w:jc w:val="center"/>
                    <w:rPr>
                      <w:sz w:val="20"/>
                      <w:szCs w:val="20"/>
                    </w:rPr>
                  </w:pPr>
                  <w:r w:rsidDel="00000000" w:rsidR="00000000" w:rsidRPr="00000000">
                    <w:rPr>
                      <w:sz w:val="20"/>
                      <w:szCs w:val="20"/>
                      <w:rtl w:val="0"/>
                    </w:rPr>
                    <w:t xml:space="preserve">5</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VIII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9">
                  <w:pPr>
                    <w:spacing w:after="0" w:line="240" w:lineRule="auto"/>
                    <w:jc w:val="center"/>
                    <w:rPr>
                      <w:sz w:val="20"/>
                      <w:szCs w:val="20"/>
                    </w:rPr>
                  </w:pPr>
                  <w:r w:rsidDel="00000000" w:rsidR="00000000" w:rsidRPr="00000000">
                    <w:rPr>
                      <w:sz w:val="20"/>
                      <w:szCs w:val="20"/>
                      <w:rtl w:val="0"/>
                    </w:rPr>
                    <w:t xml:space="preserve">7</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A">
                  <w:pPr>
                    <w:spacing w:after="0" w:line="240" w:lineRule="auto"/>
                    <w:jc w:val="center"/>
                    <w:rPr>
                      <w:sz w:val="20"/>
                      <w:szCs w:val="20"/>
                    </w:rPr>
                  </w:pPr>
                  <w:r w:rsidDel="00000000" w:rsidR="00000000" w:rsidRPr="00000000">
                    <w:rPr>
                      <w:sz w:val="20"/>
                      <w:szCs w:val="20"/>
                      <w:rtl w:val="0"/>
                    </w:rPr>
                    <w:t xml:space="preserve">47</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B">
                  <w:pPr>
                    <w:spacing w:after="0" w:line="240" w:lineRule="auto"/>
                    <w:jc w:val="center"/>
                    <w:rPr>
                      <w:sz w:val="20"/>
                      <w:szCs w:val="20"/>
                    </w:rPr>
                  </w:pPr>
                  <w:r w:rsidDel="00000000" w:rsidR="00000000" w:rsidRPr="00000000">
                    <w:rPr>
                      <w:sz w:val="20"/>
                      <w:szCs w:val="20"/>
                      <w:rtl w:val="0"/>
                    </w:rPr>
                    <w:t xml:space="preserve">28</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C">
                  <w:pPr>
                    <w:spacing w:after="0" w:line="240" w:lineRule="auto"/>
                    <w:jc w:val="center"/>
                    <w:rPr>
                      <w:sz w:val="20"/>
                      <w:szCs w:val="20"/>
                    </w:rPr>
                  </w:pPr>
                  <w:r w:rsidDel="00000000" w:rsidR="00000000" w:rsidRPr="00000000">
                    <w:rPr>
                      <w:sz w:val="20"/>
                      <w:szCs w:val="20"/>
                      <w:rtl w:val="0"/>
                    </w:rPr>
                    <w:t xml:space="preserve">9</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D">
                  <w:pPr>
                    <w:spacing w:after="0" w:line="240" w:lineRule="auto"/>
                    <w:jc w:val="center"/>
                    <w:rPr>
                      <w:sz w:val="20"/>
                      <w:szCs w:val="20"/>
                    </w:rPr>
                  </w:pPr>
                  <w:r w:rsidDel="00000000" w:rsidR="00000000" w:rsidRPr="00000000">
                    <w:rPr>
                      <w:sz w:val="20"/>
                      <w:szCs w:val="20"/>
                      <w:rtl w:val="0"/>
                    </w:rPr>
                    <w:t xml:space="preserve">8</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IX </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F">
                  <w:pPr>
                    <w:spacing w:after="0" w:line="240" w:lineRule="auto"/>
                    <w:jc w:val="center"/>
                    <w:rPr>
                      <w:sz w:val="20"/>
                      <w:szCs w:val="20"/>
                    </w:rPr>
                  </w:pPr>
                  <w:r w:rsidDel="00000000" w:rsidR="00000000" w:rsidRPr="00000000">
                    <w:rPr>
                      <w:sz w:val="20"/>
                      <w:szCs w:val="20"/>
                      <w:rtl w:val="0"/>
                    </w:rPr>
                    <w:t xml:space="preserve">12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0">
                  <w:pPr>
                    <w:spacing w:after="0" w:line="240" w:lineRule="auto"/>
                    <w:jc w:val="center"/>
                    <w:rPr>
                      <w:sz w:val="20"/>
                      <w:szCs w:val="20"/>
                    </w:rPr>
                  </w:pPr>
                  <w:r w:rsidDel="00000000" w:rsidR="00000000" w:rsidRPr="00000000">
                    <w:rPr>
                      <w:sz w:val="20"/>
                      <w:szCs w:val="20"/>
                      <w:rtl w:val="0"/>
                    </w:rPr>
                    <w:t xml:space="preserve">45</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1">
                  <w:pPr>
                    <w:spacing w:after="0" w:line="240" w:lineRule="auto"/>
                    <w:jc w:val="center"/>
                    <w:rPr>
                      <w:sz w:val="20"/>
                      <w:szCs w:val="20"/>
                    </w:rPr>
                  </w:pPr>
                  <w:r w:rsidDel="00000000" w:rsidR="00000000" w:rsidRPr="00000000">
                    <w:rPr>
                      <w:sz w:val="20"/>
                      <w:szCs w:val="20"/>
                      <w:rtl w:val="0"/>
                    </w:rPr>
                    <w:t xml:space="preserve">25</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2">
                  <w:pPr>
                    <w:spacing w:after="0" w:line="240" w:lineRule="auto"/>
                    <w:jc w:val="center"/>
                    <w:rPr>
                      <w:sz w:val="20"/>
                      <w:szCs w:val="20"/>
                    </w:rPr>
                  </w:pPr>
                  <w:r w:rsidDel="00000000" w:rsidR="00000000" w:rsidRPr="00000000">
                    <w:rPr>
                      <w:sz w:val="20"/>
                      <w:szCs w:val="20"/>
                      <w:rtl w:val="0"/>
                    </w:rPr>
                    <w:t xml:space="preserve">5</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3">
                  <w:pPr>
                    <w:spacing w:after="0" w:line="240" w:lineRule="auto"/>
                    <w:jc w:val="center"/>
                    <w:rPr>
                      <w:sz w:val="20"/>
                      <w:szCs w:val="20"/>
                    </w:rPr>
                  </w:pPr>
                  <w:r w:rsidDel="00000000" w:rsidR="00000000" w:rsidRPr="00000000">
                    <w:rPr>
                      <w:sz w:val="20"/>
                      <w:szCs w:val="20"/>
                      <w:rtl w:val="0"/>
                    </w:rPr>
                    <w:t xml:space="preserve">13</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4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X</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5">
                  <w:pPr>
                    <w:spacing w:after="0" w:lineRule="auto"/>
                    <w:jc w:val="center"/>
                    <w:rPr>
                      <w:sz w:val="20"/>
                      <w:szCs w:val="20"/>
                    </w:rPr>
                  </w:pPr>
                  <w:r w:rsidDel="00000000" w:rsidR="00000000" w:rsidRPr="00000000">
                    <w:rPr>
                      <w:sz w:val="20"/>
                      <w:szCs w:val="20"/>
                      <w:rtl w:val="0"/>
                    </w:rPr>
                    <w:t xml:space="preserve">52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6">
                  <w:pPr>
                    <w:spacing w:after="0" w:lineRule="auto"/>
                    <w:jc w:val="center"/>
                    <w:rPr>
                      <w:sz w:val="20"/>
                      <w:szCs w:val="20"/>
                    </w:rPr>
                  </w:pPr>
                  <w:r w:rsidDel="00000000" w:rsidR="00000000" w:rsidRPr="00000000">
                    <w:rPr>
                      <w:sz w:val="20"/>
                      <w:szCs w:val="20"/>
                      <w:rtl w:val="0"/>
                    </w:rPr>
                    <w:t xml:space="preserve">28</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7">
                  <w:pPr>
                    <w:spacing w:after="0" w:lineRule="auto"/>
                    <w:jc w:val="center"/>
                    <w:rPr>
                      <w:sz w:val="20"/>
                      <w:szCs w:val="20"/>
                    </w:rPr>
                  </w:pPr>
                  <w:r w:rsidDel="00000000" w:rsidR="00000000" w:rsidRPr="00000000">
                    <w:rPr>
                      <w:sz w:val="20"/>
                      <w:szCs w:val="20"/>
                      <w:rtl w:val="0"/>
                    </w:rPr>
                    <w:t xml:space="preserve">15</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8">
                  <w:pPr>
                    <w:spacing w:after="0" w:lineRule="auto"/>
                    <w:jc w:val="center"/>
                    <w:rPr>
                      <w:sz w:val="20"/>
                      <w:szCs w:val="20"/>
                    </w:rPr>
                  </w:pPr>
                  <w:r w:rsidDel="00000000" w:rsidR="00000000" w:rsidRPr="00000000">
                    <w:rPr>
                      <w:sz w:val="20"/>
                      <w:szCs w:val="20"/>
                      <w:rtl w:val="0"/>
                    </w:rPr>
                    <w:t xml:space="preserve">4</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9">
                  <w:pPr>
                    <w:spacing w:after="0" w:lineRule="auto"/>
                    <w:jc w:val="center"/>
                    <w:rPr>
                      <w:sz w:val="20"/>
                      <w:szCs w:val="20"/>
                    </w:rPr>
                  </w:pPr>
                  <w:r w:rsidDel="00000000" w:rsidR="00000000" w:rsidRPr="00000000">
                    <w:rPr>
                      <w:sz w:val="20"/>
                      <w:szCs w:val="20"/>
                      <w:rtl w:val="0"/>
                    </w:rPr>
                    <w:t xml:space="preserve">2</w:t>
                  </w:r>
                </w:p>
              </w:tc>
            </w:tr>
          </w:tbl>
          <w:p w:rsidR="00000000" w:rsidDel="00000000" w:rsidP="00000000" w:rsidRDefault="00000000" w:rsidRPr="00000000" w14:paraId="0000004A">
            <w:pPr>
              <w:jc w:val="center"/>
              <w:rPr>
                <w:b w:val="1"/>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4C">
            <w:pPr>
              <w:jc w:val="center"/>
              <w:rPr>
                <w:b w:val="1"/>
                <w:sz w:val="24"/>
                <w:szCs w:val="24"/>
              </w:rPr>
            </w:pPr>
            <w:r w:rsidDel="00000000" w:rsidR="00000000" w:rsidRPr="00000000">
              <w:rPr>
                <w:b w:val="1"/>
                <w:sz w:val="24"/>
                <w:szCs w:val="24"/>
                <w:rtl w:val="0"/>
              </w:rPr>
              <w:t xml:space="preserve">Outcomes for students– inferences of the above table</w:t>
            </w:r>
          </w:p>
        </w:tc>
      </w:tr>
      <w:tr>
        <w:trPr>
          <w:cantSplit w:val="0"/>
          <w:trHeight w:val="405" w:hRule="atLeast"/>
          <w:tblHeader w:val="0"/>
        </w:trPr>
        <w:tc>
          <w:tcPr/>
          <w:p w:rsidR="00000000" w:rsidDel="00000000" w:rsidP="00000000" w:rsidRDefault="00000000" w:rsidRPr="00000000" w14:paraId="0000004E">
            <w:pPr>
              <w:jc w:val="center"/>
              <w:rPr>
                <w:b w:val="1"/>
                <w:color w:val="4f81bd"/>
                <w:sz w:val="24"/>
                <w:szCs w:val="24"/>
              </w:rPr>
            </w:pPr>
            <w:r w:rsidDel="00000000" w:rsidR="00000000" w:rsidRPr="00000000">
              <w:rPr>
                <w:b w:val="1"/>
                <w:color w:val="4f81bd"/>
                <w:sz w:val="24"/>
                <w:szCs w:val="24"/>
                <w:rtl w:val="0"/>
              </w:rPr>
              <w:t xml:space="preserve">Strengths </w:t>
            </w:r>
          </w:p>
        </w:tc>
        <w:tc>
          <w:tcPr/>
          <w:p w:rsidR="00000000" w:rsidDel="00000000" w:rsidP="00000000" w:rsidRDefault="00000000" w:rsidRPr="00000000" w14:paraId="0000004F">
            <w:pPr>
              <w:jc w:val="center"/>
              <w:rPr>
                <w:b w:val="1"/>
                <w:color w:val="4f81bd"/>
                <w:sz w:val="24"/>
                <w:szCs w:val="24"/>
              </w:rPr>
            </w:pPr>
            <w:r w:rsidDel="00000000" w:rsidR="00000000" w:rsidRPr="00000000">
              <w:rPr>
                <w:b w:val="1"/>
                <w:color w:val="4f81bd"/>
                <w:sz w:val="24"/>
                <w:szCs w:val="24"/>
                <w:rtl w:val="0"/>
              </w:rPr>
              <w:t xml:space="preserve">Weaknesses</w:t>
            </w:r>
          </w:p>
        </w:tc>
      </w:tr>
      <w:tr>
        <w:trPr>
          <w:cantSplit w:val="0"/>
          <w:tblHeader w:val="0"/>
        </w:trPr>
        <w:tc>
          <w:tcPr/>
          <w:p w:rsidR="00000000" w:rsidDel="00000000" w:rsidP="00000000" w:rsidRDefault="00000000" w:rsidRPr="00000000" w14:paraId="00000050">
            <w:pPr>
              <w:rPr>
                <w:b w:val="1"/>
                <w:sz w:val="24"/>
                <w:szCs w:val="24"/>
              </w:rPr>
            </w:pPr>
            <w:r w:rsidDel="00000000" w:rsidR="00000000" w:rsidRPr="00000000">
              <w:rPr>
                <w:b w:val="1"/>
                <w:sz w:val="24"/>
                <w:szCs w:val="24"/>
                <w:rtl w:val="0"/>
              </w:rPr>
              <w:t xml:space="preserve">Grade 1</w:t>
            </w:r>
            <w:r w:rsidDel="00000000" w:rsidR="00000000" w:rsidRPr="00000000">
              <w:rPr>
                <w:b w:val="1"/>
                <w:sz w:val="24"/>
                <w:szCs w:val="24"/>
                <w:vertAlign w:val="superscript"/>
                <w:rtl w:val="0"/>
              </w:rPr>
              <w:t xml:space="preserve">st</w:t>
            </w:r>
            <w:r w:rsidDel="00000000" w:rsidR="00000000" w:rsidRPr="00000000">
              <w:rPr>
                <w:b w:val="1"/>
                <w:sz w:val="24"/>
                <w:szCs w:val="24"/>
                <w:rtl w:val="0"/>
              </w:rPr>
              <w:t xml:space="preserve"> to 3</w:t>
            </w:r>
            <w:r w:rsidDel="00000000" w:rsidR="00000000" w:rsidRPr="00000000">
              <w:rPr>
                <w:b w:val="1"/>
                <w:sz w:val="24"/>
                <w:szCs w:val="24"/>
                <w:vertAlign w:val="superscript"/>
                <w:rtl w:val="0"/>
              </w:rPr>
              <w:t xml:space="preserve">rd</w:t>
            </w:r>
            <w:r w:rsidDel="00000000" w:rsidR="00000000" w:rsidRPr="00000000">
              <w:rPr>
                <w:b w:val="1"/>
                <w:sz w:val="24"/>
                <w:szCs w:val="24"/>
                <w:rtl w:val="0"/>
              </w:rPr>
              <w:t xml:space="preserve"> and 5</w:t>
            </w:r>
            <w:r w:rsidDel="00000000" w:rsidR="00000000" w:rsidRPr="00000000">
              <w:rPr>
                <w:b w:val="1"/>
                <w:sz w:val="24"/>
                <w:szCs w:val="24"/>
                <w:vertAlign w:val="superscript"/>
                <w:rtl w:val="0"/>
              </w:rPr>
              <w:t xml:space="preserve">th</w:t>
            </w:r>
            <w:r w:rsidDel="00000000" w:rsidR="00000000" w:rsidRPr="00000000">
              <w:rPr>
                <w:b w:val="1"/>
                <w:sz w:val="24"/>
                <w:szCs w:val="24"/>
                <w:rtl w:val="0"/>
              </w:rPr>
              <w:t xml:space="preserve"> - 0% of the students are falling under the range of 0-32%.</w:t>
            </w:r>
          </w:p>
        </w:tc>
        <w:tc>
          <w:tcPr/>
          <w:p w:rsidR="00000000" w:rsidDel="00000000" w:rsidP="00000000" w:rsidRDefault="00000000" w:rsidRPr="00000000" w14:paraId="00000051">
            <w:pPr>
              <w:rPr>
                <w:b w:val="1"/>
                <w:sz w:val="24"/>
                <w:szCs w:val="24"/>
              </w:rPr>
            </w:pPr>
            <w:r w:rsidDel="00000000" w:rsidR="00000000" w:rsidRPr="00000000">
              <w:rPr>
                <w:b w:val="1"/>
                <w:sz w:val="24"/>
                <w:szCs w:val="24"/>
                <w:rtl w:val="0"/>
              </w:rPr>
              <w:t xml:space="preserve">Grade 6</w:t>
            </w:r>
            <w:r w:rsidDel="00000000" w:rsidR="00000000" w:rsidRPr="00000000">
              <w:rPr>
                <w:b w:val="1"/>
                <w:sz w:val="24"/>
                <w:szCs w:val="24"/>
                <w:vertAlign w:val="superscript"/>
                <w:rtl w:val="0"/>
              </w:rPr>
              <w:t xml:space="preserve">th</w:t>
            </w:r>
            <w:r w:rsidDel="00000000" w:rsidR="00000000" w:rsidRPr="00000000">
              <w:rPr>
                <w:b w:val="1"/>
                <w:sz w:val="24"/>
                <w:szCs w:val="24"/>
                <w:rtl w:val="0"/>
              </w:rPr>
              <w:t xml:space="preserve"> to 8</w:t>
            </w:r>
            <w:r w:rsidDel="00000000" w:rsidR="00000000" w:rsidRPr="00000000">
              <w:rPr>
                <w:b w:val="1"/>
                <w:sz w:val="24"/>
                <w:szCs w:val="24"/>
                <w:vertAlign w:val="superscript"/>
                <w:rtl w:val="0"/>
              </w:rPr>
              <w:t xml:space="preserve">th</w:t>
            </w:r>
            <w:r w:rsidDel="00000000" w:rsidR="00000000" w:rsidRPr="00000000">
              <w:rPr>
                <w:b w:val="1"/>
                <w:sz w:val="24"/>
                <w:szCs w:val="24"/>
                <w:rtl w:val="0"/>
              </w:rPr>
              <w:t xml:space="preserve"> less than 10% of the students are falling under the range of 90-100%.</w:t>
            </w:r>
          </w:p>
        </w:tc>
      </w:tr>
      <w:tr>
        <w:trPr>
          <w:cantSplit w:val="0"/>
          <w:tblHeader w:val="0"/>
        </w:trPr>
        <w:tc>
          <w:tcPr/>
          <w:p w:rsidR="00000000" w:rsidDel="00000000" w:rsidP="00000000" w:rsidRDefault="00000000" w:rsidRPr="00000000" w14:paraId="00000052">
            <w:pPr>
              <w:rPr>
                <w:b w:val="1"/>
                <w:sz w:val="24"/>
                <w:szCs w:val="24"/>
              </w:rPr>
            </w:pPr>
            <w:r w:rsidDel="00000000" w:rsidR="00000000" w:rsidRPr="00000000">
              <w:rPr>
                <w:b w:val="1"/>
                <w:sz w:val="24"/>
                <w:szCs w:val="24"/>
                <w:rtl w:val="0"/>
              </w:rPr>
              <w:t xml:space="preserve">Grade 1</w:t>
            </w:r>
            <w:r w:rsidDel="00000000" w:rsidR="00000000" w:rsidRPr="00000000">
              <w:rPr>
                <w:b w:val="1"/>
                <w:sz w:val="24"/>
                <w:szCs w:val="24"/>
                <w:vertAlign w:val="superscript"/>
                <w:rtl w:val="0"/>
              </w:rPr>
              <w:t xml:space="preserve">st</w:t>
            </w:r>
            <w:r w:rsidDel="00000000" w:rsidR="00000000" w:rsidRPr="00000000">
              <w:rPr>
                <w:b w:val="1"/>
                <w:sz w:val="24"/>
                <w:szCs w:val="24"/>
                <w:rtl w:val="0"/>
              </w:rPr>
              <w:t xml:space="preserve"> to 6</w:t>
            </w:r>
            <w:r w:rsidDel="00000000" w:rsidR="00000000" w:rsidRPr="00000000">
              <w:rPr>
                <w:b w:val="1"/>
                <w:sz w:val="24"/>
                <w:szCs w:val="24"/>
                <w:vertAlign w:val="superscript"/>
                <w:rtl w:val="0"/>
              </w:rPr>
              <w:t xml:space="preserve">th</w:t>
            </w:r>
            <w:r w:rsidDel="00000000" w:rsidR="00000000" w:rsidRPr="00000000">
              <w:rPr>
                <w:b w:val="1"/>
                <w:sz w:val="24"/>
                <w:szCs w:val="24"/>
                <w:rtl w:val="0"/>
              </w:rPr>
              <w:t xml:space="preserve"> more than 40% of the students are falling under the range of 60-89%</w:t>
            </w:r>
          </w:p>
        </w:tc>
        <w:tc>
          <w:tcPr/>
          <w:p w:rsidR="00000000" w:rsidDel="00000000" w:rsidP="00000000" w:rsidRDefault="00000000" w:rsidRPr="00000000" w14:paraId="00000053">
            <w:pPr>
              <w:rPr>
                <w:b w:val="1"/>
                <w:sz w:val="24"/>
                <w:szCs w:val="24"/>
              </w:rPr>
            </w:pPr>
            <w:r w:rsidDel="00000000" w:rsidR="00000000" w:rsidRPr="00000000">
              <w:rPr>
                <w:b w:val="1"/>
                <w:sz w:val="24"/>
                <w:szCs w:val="24"/>
                <w:rtl w:val="0"/>
              </w:rPr>
              <w:t xml:space="preserve">Grade 6</w:t>
            </w:r>
            <w:r w:rsidDel="00000000" w:rsidR="00000000" w:rsidRPr="00000000">
              <w:rPr>
                <w:b w:val="1"/>
                <w:sz w:val="24"/>
                <w:szCs w:val="24"/>
                <w:vertAlign w:val="superscript"/>
                <w:rtl w:val="0"/>
              </w:rPr>
              <w:t xml:space="preserve">th</w:t>
            </w:r>
            <w:r w:rsidDel="00000000" w:rsidR="00000000" w:rsidRPr="00000000">
              <w:rPr>
                <w:b w:val="1"/>
                <w:sz w:val="24"/>
                <w:szCs w:val="24"/>
                <w:rtl w:val="0"/>
              </w:rPr>
              <w:t xml:space="preserve"> to 9</w:t>
            </w:r>
            <w:r w:rsidDel="00000000" w:rsidR="00000000" w:rsidRPr="00000000">
              <w:rPr>
                <w:b w:val="1"/>
                <w:sz w:val="24"/>
                <w:szCs w:val="24"/>
                <w:vertAlign w:val="superscript"/>
                <w:rtl w:val="0"/>
              </w:rPr>
              <w:t xml:space="preserve">th</w:t>
            </w:r>
            <w:r w:rsidDel="00000000" w:rsidR="00000000" w:rsidRPr="00000000">
              <w:rPr>
                <w:b w:val="1"/>
                <w:sz w:val="24"/>
                <w:szCs w:val="24"/>
                <w:rtl w:val="0"/>
              </w:rPr>
              <w:t xml:space="preserve"> – more than 45% of the students are falling under the range of 33-59%</w:t>
            </w:r>
          </w:p>
        </w:tc>
      </w:tr>
      <w:tr>
        <w:trPr>
          <w:cantSplit w:val="0"/>
          <w:tblHeader w:val="0"/>
        </w:trPr>
        <w:tc>
          <w:tcPr/>
          <w:p w:rsidR="00000000" w:rsidDel="00000000" w:rsidP="00000000" w:rsidRDefault="00000000" w:rsidRPr="00000000" w14:paraId="00000054">
            <w:pPr>
              <w:rPr>
                <w:b w:val="1"/>
                <w:sz w:val="24"/>
                <w:szCs w:val="24"/>
              </w:rPr>
            </w:pPr>
            <w:r w:rsidDel="00000000" w:rsidR="00000000" w:rsidRPr="00000000">
              <w:rPr>
                <w:b w:val="1"/>
                <w:sz w:val="24"/>
                <w:szCs w:val="24"/>
                <w:rtl w:val="0"/>
              </w:rPr>
              <w:t xml:space="preserve">Grade 1 &amp; 2 – 35-45% of the students are falling under the range of 90-100%.</w:t>
            </w:r>
          </w:p>
        </w:tc>
        <w:tc>
          <w:tcPr/>
          <w:p w:rsidR="00000000" w:rsidDel="00000000" w:rsidP="00000000" w:rsidRDefault="00000000" w:rsidRPr="00000000" w14:paraId="00000055">
            <w:pPr>
              <w:rPr>
                <w:b w:val="1"/>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5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Root Cause of weaknesses: </w:t>
            </w:r>
          </w:p>
          <w:p w:rsidR="00000000" w:rsidDel="00000000" w:rsidP="00000000" w:rsidRDefault="00000000" w:rsidRPr="00000000" w14:paraId="0000005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1. Pandemic and online classes </w:t>
            </w:r>
          </w:p>
          <w:p w:rsidR="00000000" w:rsidDel="00000000" w:rsidP="00000000" w:rsidRDefault="00000000" w:rsidRPr="00000000" w14:paraId="00000058">
            <w:pPr>
              <w:rPr>
                <w:sz w:val="24"/>
                <w:szCs w:val="24"/>
              </w:rPr>
            </w:pPr>
            <w:r w:rsidDel="00000000" w:rsidR="00000000" w:rsidRPr="00000000">
              <w:rPr>
                <w:rFonts w:ascii="Calibri" w:cs="Calibri" w:eastAsia="Calibri" w:hAnsi="Calibri"/>
                <w:b w:val="1"/>
                <w:sz w:val="24"/>
                <w:szCs w:val="24"/>
                <w:rtl w:val="0"/>
              </w:rPr>
              <w:t xml:space="preserve">2. Lacking practice of basic concepts</w:t>
            </w:r>
            <w:r w:rsidDel="00000000" w:rsidR="00000000" w:rsidRPr="00000000">
              <w:rPr>
                <w:rtl w:val="0"/>
              </w:rPr>
            </w:r>
          </w:p>
        </w:tc>
      </w:tr>
    </w:tbl>
    <w:p w:rsidR="00000000" w:rsidDel="00000000" w:rsidP="00000000" w:rsidRDefault="00000000" w:rsidRPr="00000000" w14:paraId="0000005A">
      <w:pPr>
        <w:rPr>
          <w:sz w:val="24"/>
          <w:szCs w:val="24"/>
        </w:rPr>
      </w:pPr>
      <w:r w:rsidDel="00000000" w:rsidR="00000000" w:rsidRPr="00000000">
        <w:rPr>
          <w:rtl w:val="0"/>
        </w:rPr>
      </w:r>
    </w:p>
    <w:tbl>
      <w:tblPr>
        <w:tblStyle w:val="Table3"/>
        <w:tblW w:w="14047.0" w:type="dxa"/>
        <w:jc w:val="center"/>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2443"/>
        <w:gridCol w:w="4394"/>
        <w:gridCol w:w="1701"/>
        <w:gridCol w:w="1926"/>
        <w:gridCol w:w="3583"/>
        <w:tblGridChange w:id="0">
          <w:tblGrid>
            <w:gridCol w:w="2443"/>
            <w:gridCol w:w="4394"/>
            <w:gridCol w:w="1701"/>
            <w:gridCol w:w="1926"/>
            <w:gridCol w:w="3583"/>
          </w:tblGrid>
        </w:tblGridChange>
      </w:tblGrid>
      <w:tr>
        <w:trPr>
          <w:cantSplit w:val="0"/>
          <w:trHeight w:val="817" w:hRule="atLeast"/>
          <w:tblHeader w:val="0"/>
        </w:trPr>
        <w:tc>
          <w:tcPr>
            <w:vMerge w:val="restart"/>
          </w:tcPr>
          <w:p w:rsidR="00000000" w:rsidDel="00000000" w:rsidP="00000000" w:rsidRDefault="00000000" w:rsidRPr="00000000" w14:paraId="0000005B">
            <w:pPr>
              <w:spacing w:after="40" w:before="40" w:line="360" w:lineRule="auto"/>
              <w:rPr>
                <w:color w:val="366091"/>
                <w:sz w:val="24"/>
                <w:szCs w:val="24"/>
              </w:rPr>
            </w:pPr>
            <w:r w:rsidDel="00000000" w:rsidR="00000000" w:rsidRPr="00000000">
              <w:rPr>
                <w:b w:val="1"/>
                <w:sz w:val="24"/>
                <w:szCs w:val="24"/>
                <w:rtl w:val="0"/>
              </w:rPr>
              <w:t xml:space="preserve">Outcomes for students</w:t>
            </w:r>
            <w:r w:rsidDel="00000000" w:rsidR="00000000" w:rsidRPr="00000000">
              <w:rPr>
                <w:i w:val="1"/>
                <w:color w:val="366091"/>
                <w:sz w:val="24"/>
                <w:szCs w:val="24"/>
                <w:rtl w:val="0"/>
              </w:rPr>
              <w:t xml:space="preserve"> (Tick where appropriate)</w:t>
            </w:r>
            <w:r w:rsidDel="00000000" w:rsidR="00000000" w:rsidRPr="00000000">
              <w:rPr>
                <w:rtl w:val="0"/>
              </w:rPr>
            </w:r>
          </w:p>
        </w:tc>
        <w:tc>
          <w:tcPr/>
          <w:p w:rsidR="00000000" w:rsidDel="00000000" w:rsidP="00000000" w:rsidRDefault="00000000" w:rsidRPr="00000000" w14:paraId="0000005C">
            <w:pPr>
              <w:spacing w:after="40" w:before="40" w:line="360" w:lineRule="auto"/>
              <w:jc w:val="center"/>
              <w:rPr>
                <w:b w:val="1"/>
                <w:sz w:val="24"/>
                <w:szCs w:val="24"/>
              </w:rPr>
            </w:pPr>
            <w:r w:rsidDel="00000000" w:rsidR="00000000" w:rsidRPr="00000000">
              <w:rPr>
                <w:b w:val="1"/>
                <w:sz w:val="24"/>
                <w:szCs w:val="24"/>
                <w:rtl w:val="0"/>
              </w:rPr>
              <w:t xml:space="preserve">Needs Significant Improvement</w:t>
            </w:r>
          </w:p>
        </w:tc>
        <w:tc>
          <w:tcPr/>
          <w:p w:rsidR="00000000" w:rsidDel="00000000" w:rsidP="00000000" w:rsidRDefault="00000000" w:rsidRPr="00000000" w14:paraId="0000005D">
            <w:pPr>
              <w:spacing w:after="40" w:before="40" w:line="360" w:lineRule="auto"/>
              <w:jc w:val="center"/>
              <w:rPr>
                <w:b w:val="1"/>
                <w:sz w:val="24"/>
                <w:szCs w:val="24"/>
              </w:rPr>
            </w:pPr>
            <w:r w:rsidDel="00000000" w:rsidR="00000000" w:rsidRPr="00000000">
              <w:rPr>
                <w:b w:val="1"/>
                <w:sz w:val="24"/>
                <w:szCs w:val="24"/>
                <w:rtl w:val="0"/>
              </w:rPr>
              <w:t xml:space="preserve">Fair</w:t>
            </w:r>
          </w:p>
        </w:tc>
        <w:tc>
          <w:tcPr/>
          <w:p w:rsidR="00000000" w:rsidDel="00000000" w:rsidP="00000000" w:rsidRDefault="00000000" w:rsidRPr="00000000" w14:paraId="0000005E">
            <w:pPr>
              <w:spacing w:after="40" w:before="40" w:line="360" w:lineRule="auto"/>
              <w:jc w:val="center"/>
              <w:rPr>
                <w:b w:val="1"/>
                <w:sz w:val="24"/>
                <w:szCs w:val="24"/>
              </w:rPr>
            </w:pPr>
            <w:r w:rsidDel="00000000" w:rsidR="00000000" w:rsidRPr="00000000">
              <w:rPr>
                <w:b w:val="1"/>
                <w:sz w:val="24"/>
                <w:szCs w:val="24"/>
                <w:rtl w:val="0"/>
              </w:rPr>
              <w:t xml:space="preserve">Good</w:t>
            </w:r>
          </w:p>
        </w:tc>
        <w:tc>
          <w:tcPr/>
          <w:p w:rsidR="00000000" w:rsidDel="00000000" w:rsidP="00000000" w:rsidRDefault="00000000" w:rsidRPr="00000000" w14:paraId="0000005F">
            <w:pPr>
              <w:spacing w:after="40" w:before="40" w:line="360" w:lineRule="auto"/>
              <w:jc w:val="center"/>
              <w:rPr>
                <w:b w:val="1"/>
                <w:sz w:val="24"/>
                <w:szCs w:val="24"/>
              </w:rPr>
            </w:pPr>
            <w:r w:rsidDel="00000000" w:rsidR="00000000" w:rsidRPr="00000000">
              <w:rPr>
                <w:b w:val="1"/>
                <w:sz w:val="24"/>
                <w:szCs w:val="24"/>
                <w:rtl w:val="0"/>
              </w:rPr>
              <w:t xml:space="preserve">Outstanding</w:t>
            </w:r>
          </w:p>
        </w:tc>
      </w:tr>
      <w:tr>
        <w:trPr>
          <w:cantSplit w:val="0"/>
          <w:tblHeader w:val="0"/>
        </w:trPr>
        <w:tc>
          <w:tcPr>
            <w:vMerge w:val="continue"/>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shd w:fill="ddd9c4" w:val="clear"/>
          </w:tcPr>
          <w:p w:rsidR="00000000" w:rsidDel="00000000" w:rsidP="00000000" w:rsidRDefault="00000000" w:rsidRPr="00000000" w14:paraId="00000061">
            <w:pPr>
              <w:spacing w:after="40" w:before="40" w:line="360" w:lineRule="auto"/>
              <w:jc w:val="both"/>
              <w:rPr>
                <w:rFonts w:ascii="Cambria" w:cs="Cambria" w:eastAsia="Cambria" w:hAnsi="Cambria"/>
                <w:b w:val="1"/>
                <w:sz w:val="24"/>
                <w:szCs w:val="24"/>
              </w:rPr>
            </w:pPr>
            <w:r w:rsidDel="00000000" w:rsidR="00000000" w:rsidRPr="00000000">
              <w:rPr>
                <w:rtl w:val="0"/>
              </w:rPr>
            </w:r>
          </w:p>
        </w:tc>
        <w:tc>
          <w:tcPr>
            <w:shd w:fill="ddd9c4" w:val="clear"/>
          </w:tcPr>
          <w:p w:rsidR="00000000" w:rsidDel="00000000" w:rsidP="00000000" w:rsidRDefault="00000000" w:rsidRPr="00000000" w14:paraId="00000062">
            <w:pPr>
              <w:spacing w:after="40" w:before="40" w:line="360" w:lineRule="auto"/>
              <w:jc w:val="center"/>
              <w:rPr>
                <w:rFonts w:ascii="Cambria" w:cs="Cambria" w:eastAsia="Cambria" w:hAnsi="Cambria"/>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165100</wp:posOffset>
                      </wp:positionH>
                      <wp:positionV relativeFrom="paragraph">
                        <wp:posOffset>38100</wp:posOffset>
                      </wp:positionV>
                      <wp:extent cx="193675" cy="250825"/>
                      <wp:effectExtent b="0" l="0" r="0" t="0"/>
                      <wp:wrapNone/>
                      <wp:docPr id="2" name=""/>
                      <a:graphic>
                        <a:graphicData uri="http://schemas.microsoft.com/office/word/2010/wordprocessingShape">
                          <wps:wsp>
                            <wps:cNvSpPr/>
                            <wps:cNvPr id="3" name="Shape 3"/>
                            <wps:spPr>
                              <a:xfrm>
                                <a:off x="5255513" y="3660938"/>
                                <a:ext cx="180975" cy="238125"/>
                              </a:xfrm>
                              <a:custGeom>
                                <a:rect b="b" l="l" r="r" t="t"/>
                                <a:pathLst>
                                  <a:path extrusionOk="0" h="238125" w="180975">
                                    <a:moveTo>
                                      <a:pt x="0" y="0"/>
                                    </a:moveTo>
                                    <a:lnTo>
                                      <a:pt x="180975" y="238125"/>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165100</wp:posOffset>
                      </wp:positionH>
                      <wp:positionV relativeFrom="paragraph">
                        <wp:posOffset>38100</wp:posOffset>
                      </wp:positionV>
                      <wp:extent cx="193675" cy="250825"/>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93675" cy="250825"/>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342900</wp:posOffset>
                      </wp:positionH>
                      <wp:positionV relativeFrom="paragraph">
                        <wp:posOffset>279400</wp:posOffset>
                      </wp:positionV>
                      <wp:extent cx="0" cy="12700"/>
                      <wp:effectExtent b="0" l="0" r="0" t="0"/>
                      <wp:wrapNone/>
                      <wp:docPr id="1" name=""/>
                      <a:graphic>
                        <a:graphicData uri="http://schemas.microsoft.com/office/word/2010/wordprocessingShape">
                          <wps:wsp>
                            <wps:cNvSpPr/>
                            <wps:cNvPr id="2" name="Shape 2"/>
                            <wps:spPr>
                              <a:xfrm>
                                <a:off x="5346000" y="3780000"/>
                                <a:ext cx="0" cy="0"/>
                              </a:xfrm>
                              <a:custGeom>
                                <a:rect b="b" l="l" r="r" t="t"/>
                                <a:pathLst>
                                  <a:path extrusionOk="0" h="1" w="1">
                                    <a:moveTo>
                                      <a:pt x="0" y="0"/>
                                    </a:moveTo>
                                    <a:lnTo>
                                      <a:pt x="0" y="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342900</wp:posOffset>
                      </wp:positionH>
                      <wp:positionV relativeFrom="paragraph">
                        <wp:posOffset>279400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342900</wp:posOffset>
                      </wp:positionH>
                      <wp:positionV relativeFrom="paragraph">
                        <wp:posOffset>38100</wp:posOffset>
                      </wp:positionV>
                      <wp:extent cx="508000" cy="250825"/>
                      <wp:effectExtent b="0" l="0" r="0" t="0"/>
                      <wp:wrapNone/>
                      <wp:docPr id="3" name=""/>
                      <a:graphic>
                        <a:graphicData uri="http://schemas.microsoft.com/office/word/2010/wordprocessingShape">
                          <wps:wsp>
                            <wps:cNvSpPr/>
                            <wps:cNvPr id="4" name="Shape 4"/>
                            <wps:spPr>
                              <a:xfrm flipH="1" rot="10800000">
                                <a:off x="5098350" y="3660938"/>
                                <a:ext cx="495300" cy="238125"/>
                              </a:xfrm>
                              <a:custGeom>
                                <a:rect b="b" l="l" r="r" t="t"/>
                                <a:pathLst>
                                  <a:path extrusionOk="0" h="238125" w="495300">
                                    <a:moveTo>
                                      <a:pt x="0" y="0"/>
                                    </a:moveTo>
                                    <a:lnTo>
                                      <a:pt x="495300" y="238125"/>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342900</wp:posOffset>
                      </wp:positionH>
                      <wp:positionV relativeFrom="paragraph">
                        <wp:posOffset>38100</wp:posOffset>
                      </wp:positionV>
                      <wp:extent cx="508000" cy="250825"/>
                      <wp:effectExtent b="0" l="0" r="0" t="0"/>
                      <wp:wrapNone/>
                      <wp:docPr id="3"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508000" cy="250825"/>
                              </a:xfrm>
                              <a:prstGeom prst="rect"/>
                              <a:ln/>
                            </pic:spPr>
                          </pic:pic>
                        </a:graphicData>
                      </a:graphic>
                    </wp:anchor>
                  </w:drawing>
                </mc:Fallback>
              </mc:AlternateContent>
            </w:r>
          </w:p>
        </w:tc>
        <w:tc>
          <w:tcPr>
            <w:shd w:fill="ddd9c4" w:val="clear"/>
          </w:tcPr>
          <w:p w:rsidR="00000000" w:rsidDel="00000000" w:rsidP="00000000" w:rsidRDefault="00000000" w:rsidRPr="00000000" w14:paraId="00000063">
            <w:pPr>
              <w:spacing w:after="40" w:before="40" w:lineRule="auto"/>
              <w:jc w:val="center"/>
              <w:rPr>
                <w:rFonts w:ascii="Cambria" w:cs="Cambria" w:eastAsia="Cambria" w:hAnsi="Cambria"/>
                <w:b w:val="1"/>
                <w:sz w:val="24"/>
                <w:szCs w:val="24"/>
              </w:rPr>
            </w:pPr>
            <w:r w:rsidDel="00000000" w:rsidR="00000000" w:rsidRPr="00000000">
              <w:rPr>
                <w:rtl w:val="0"/>
              </w:rPr>
            </w:r>
          </w:p>
        </w:tc>
        <w:tc>
          <w:tcPr>
            <w:shd w:fill="ddd9c4" w:val="clear"/>
          </w:tcPr>
          <w:p w:rsidR="00000000" w:rsidDel="00000000" w:rsidP="00000000" w:rsidRDefault="00000000" w:rsidRPr="00000000" w14:paraId="00000064">
            <w:pPr>
              <w:spacing w:after="40" w:before="40" w:line="360" w:lineRule="auto"/>
              <w:jc w:val="both"/>
              <w:rPr>
                <w:rFonts w:ascii="Cambria" w:cs="Cambria" w:eastAsia="Cambria" w:hAnsi="Cambria"/>
                <w:b w:val="1"/>
                <w:sz w:val="24"/>
                <w:szCs w:val="24"/>
              </w:rPr>
            </w:pPr>
            <w:r w:rsidDel="00000000" w:rsidR="00000000" w:rsidRPr="00000000">
              <w:rPr>
                <w:rtl w:val="0"/>
              </w:rPr>
            </w:r>
          </w:p>
        </w:tc>
      </w:tr>
    </w:tbl>
    <w:p w:rsidR="00000000" w:rsidDel="00000000" w:rsidP="00000000" w:rsidRDefault="00000000" w:rsidRPr="00000000" w14:paraId="00000065">
      <w:pPr>
        <w:rPr>
          <w:sz w:val="24"/>
          <w:szCs w:val="24"/>
        </w:rPr>
      </w:pPr>
      <w:r w:rsidDel="00000000" w:rsidR="00000000" w:rsidRPr="00000000">
        <w:rPr>
          <w:rtl w:val="0"/>
        </w:rPr>
      </w:r>
    </w:p>
    <w:tbl>
      <w:tblPr>
        <w:tblStyle w:val="Table4"/>
        <w:tblW w:w="15522.0" w:type="dxa"/>
        <w:jc w:val="left"/>
        <w:tblInd w:w="-21.999999999999993"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2442"/>
        <w:gridCol w:w="5663"/>
        <w:gridCol w:w="7417"/>
        <w:tblGridChange w:id="0">
          <w:tblGrid>
            <w:gridCol w:w="2442"/>
            <w:gridCol w:w="5663"/>
            <w:gridCol w:w="7417"/>
          </w:tblGrid>
        </w:tblGridChange>
      </w:tblGrid>
      <w:tr>
        <w:trPr>
          <w:cantSplit w:val="0"/>
          <w:trHeight w:val="323" w:hRule="atLeast"/>
          <w:tblHeader w:val="0"/>
        </w:trPr>
        <w:tc>
          <w:tcPr>
            <w:gridSpan w:val="3"/>
            <w:shd w:fill="e5b9b7" w:val="clear"/>
            <w:vAlign w:val="center"/>
          </w:tcPr>
          <w:p w:rsidR="00000000" w:rsidDel="00000000" w:rsidP="00000000" w:rsidRDefault="00000000" w:rsidRPr="00000000" w14:paraId="00000066">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Goal for XXXXXX for Term II 2024</w:t>
            </w:r>
          </w:p>
        </w:tc>
      </w:tr>
      <w:tr>
        <w:trPr>
          <w:cantSplit w:val="0"/>
          <w:trHeight w:val="323" w:hRule="atLeast"/>
          <w:tblHeader w:val="0"/>
        </w:trPr>
        <w:tc>
          <w:tcPr>
            <w:gridSpan w:val="3"/>
            <w:shd w:fill="auto" w:val="clear"/>
            <w:vAlign w:val="center"/>
          </w:tcPr>
          <w:p w:rsidR="00000000" w:rsidDel="00000000" w:rsidP="00000000" w:rsidRDefault="00000000" w:rsidRPr="00000000" w14:paraId="00000069">
            <w:pPr>
              <w:spacing w:after="0" w:line="240" w:lineRule="auto"/>
              <w:jc w:val="center"/>
              <w:rPr>
                <w:rFonts w:ascii="Arial" w:cs="Arial" w:eastAsia="Arial" w:hAnsi="Arial"/>
                <w:b w:val="1"/>
                <w:sz w:val="20"/>
                <w:szCs w:val="20"/>
              </w:rPr>
            </w:pPr>
            <w:r w:rsidDel="00000000" w:rsidR="00000000" w:rsidRPr="00000000">
              <w:rPr>
                <w:rtl w:val="0"/>
              </w:rPr>
            </w:r>
          </w:p>
          <w:tbl>
            <w:tblPr>
              <w:tblStyle w:val="Table5"/>
              <w:tblW w:w="15296.000000000004" w:type="dxa"/>
              <w:jc w:val="left"/>
              <w:tblLayout w:type="fixed"/>
              <w:tblLook w:val="0400"/>
            </w:tblPr>
            <w:tblGrid>
              <w:gridCol w:w="1388"/>
              <w:gridCol w:w="928"/>
              <w:gridCol w:w="928"/>
              <w:gridCol w:w="928"/>
              <w:gridCol w:w="927"/>
              <w:gridCol w:w="927"/>
              <w:gridCol w:w="927"/>
              <w:gridCol w:w="927"/>
              <w:gridCol w:w="927"/>
              <w:gridCol w:w="927"/>
              <w:gridCol w:w="927"/>
              <w:gridCol w:w="927"/>
              <w:gridCol w:w="927"/>
              <w:gridCol w:w="927"/>
              <w:gridCol w:w="927"/>
              <w:gridCol w:w="927"/>
              <w:tblGridChange w:id="0">
                <w:tblGrid>
                  <w:gridCol w:w="1388"/>
                  <w:gridCol w:w="928"/>
                  <w:gridCol w:w="928"/>
                  <w:gridCol w:w="928"/>
                  <w:gridCol w:w="927"/>
                  <w:gridCol w:w="927"/>
                  <w:gridCol w:w="927"/>
                  <w:gridCol w:w="927"/>
                  <w:gridCol w:w="927"/>
                  <w:gridCol w:w="927"/>
                  <w:gridCol w:w="927"/>
                  <w:gridCol w:w="927"/>
                  <w:gridCol w:w="927"/>
                  <w:gridCol w:w="927"/>
                  <w:gridCol w:w="927"/>
                  <w:gridCol w:w="927"/>
                </w:tblGrid>
              </w:tblGridChange>
            </w:tblGrid>
            <w:tr>
              <w:trPr>
                <w:cantSplit w:val="0"/>
                <w:trHeight w:val="1041" w:hRule="atLeast"/>
                <w:tblHeader w:val="0"/>
              </w:trPr>
              <w:tc>
                <w:tcPr>
                  <w:tcBorders>
                    <w:top w:color="000000" w:space="0" w:sz="4" w:val="single"/>
                    <w:left w:color="000000" w:space="0" w:sz="4" w:val="single"/>
                    <w:bottom w:color="000000" w:space="0" w:sz="4" w:val="single"/>
                    <w:right w:color="000000" w:space="0" w:sz="0" w:val="nil"/>
                  </w:tcBorders>
                  <w:shd w:fill="auto" w:val="clear"/>
                  <w:vAlign w:val="bottom"/>
                </w:tcPr>
                <w:p w:rsidR="00000000" w:rsidDel="00000000" w:rsidP="00000000" w:rsidRDefault="00000000" w:rsidRPr="00000000" w14:paraId="0000006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3"/>
                  <w:tcBorders>
                    <w:top w:color="000000" w:space="0" w:sz="4" w:val="single"/>
                    <w:left w:color="000000" w:space="0" w:sz="4" w:val="single"/>
                    <w:bottom w:color="000000" w:space="0" w:sz="4" w:val="single"/>
                    <w:right w:color="000000" w:space="0" w:sz="4" w:val="single"/>
                  </w:tcBorders>
                  <w:shd w:fill="fde9d9" w:val="clear"/>
                  <w:vAlign w:val="center"/>
                </w:tcPr>
                <w:p w:rsidR="00000000" w:rsidDel="00000000" w:rsidP="00000000" w:rsidRDefault="00000000" w:rsidRPr="00000000" w14:paraId="0000006B">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0-32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6E">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33-59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71">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60-79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74">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80-89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77">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90-100 marks</w:t>
                  </w:r>
                </w:p>
              </w:tc>
            </w:tr>
            <w:tr>
              <w:trPr>
                <w:cantSplit w:val="0"/>
                <w:trHeight w:val="225"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7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7B">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7E">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81">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84">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87">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r>
            <w:tr>
              <w:trPr>
                <w:cantSplit w:val="0"/>
                <w:trHeight w:val="315" w:hRule="atLeast"/>
                <w:tblHeader w:val="0"/>
              </w:trPr>
              <w:tc>
                <w:tcPr>
                  <w:tcBorders>
                    <w:top w:color="000000" w:space="0" w:sz="0" w:val="nil"/>
                    <w:left w:color="000000" w:space="0" w:sz="4" w:val="single"/>
                    <w:bottom w:color="000000" w:space="0" w:sz="0" w:val="nil"/>
                    <w:right w:color="000000" w:space="0" w:sz="4" w:val="single"/>
                  </w:tcBorders>
                  <w:shd w:fill="auto" w:val="clear"/>
                  <w:vAlign w:val="bottom"/>
                </w:tcPr>
                <w:p w:rsidR="00000000" w:rsidDel="00000000" w:rsidP="00000000" w:rsidRDefault="00000000" w:rsidRPr="00000000" w14:paraId="0000008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8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8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8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8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8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9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09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9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9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9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A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A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19</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A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A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34</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A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A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43</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A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0A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A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A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A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B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B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B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B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34</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B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B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43</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B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0B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III</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B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B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B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B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B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C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C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C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34</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C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C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43</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ffffff" w:val="clear"/>
                  <w:vAlign w:val="bottom"/>
                </w:tcPr>
                <w:p w:rsidR="00000000" w:rsidDel="00000000" w:rsidP="00000000" w:rsidRDefault="00000000" w:rsidRPr="00000000" w14:paraId="000000CA">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0D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D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D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D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0E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31</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32</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37</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0F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IV</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F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F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F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F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F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31</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32</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37</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ffffff" w:val="clear"/>
                  <w:vAlign w:val="bottom"/>
                </w:tcPr>
                <w:p w:rsidR="00000000" w:rsidDel="00000000" w:rsidP="00000000" w:rsidRDefault="00000000" w:rsidRPr="00000000" w14:paraId="0000010A">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1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III</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1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1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1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1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1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2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35</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2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2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26</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2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2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18</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2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2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2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IV</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2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2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2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3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3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46</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3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3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26</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3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3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18</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3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3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3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3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3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3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3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57</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26</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4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18</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ffffff" w:val="clear"/>
                  <w:vAlign w:val="bottom"/>
                </w:tcPr>
                <w:p w:rsidR="00000000" w:rsidDel="00000000" w:rsidP="00000000" w:rsidRDefault="00000000" w:rsidRPr="00000000" w14:paraId="0000014A">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5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IV</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5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5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5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6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6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6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6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6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6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19</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7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53</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7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19</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7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7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7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7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7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7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7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7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72</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19</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8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auto" w:val="clear"/>
                  <w:vAlign w:val="bottom"/>
                </w:tcPr>
                <w:p w:rsidR="00000000" w:rsidDel="00000000" w:rsidP="00000000" w:rsidRDefault="00000000" w:rsidRPr="00000000" w14:paraId="0000018A">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9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9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9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9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A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21</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51</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17</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B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B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B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B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B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B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72</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17</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r>
            <w:tr>
              <w:trPr>
                <w:cantSplit w:val="0"/>
                <w:trHeight w:val="315" w:hRule="atLeast"/>
                <w:tblHeader w:val="0"/>
              </w:trPr>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C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C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C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C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C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C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1D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vAlign w:val="bottom"/>
                </w:tcPr>
                <w:p w:rsidR="00000000" w:rsidDel="00000000" w:rsidP="00000000" w:rsidRDefault="00000000" w:rsidRPr="00000000" w14:paraId="000001D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D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D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D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D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D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48</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D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E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E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E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E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E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14</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E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E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E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E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E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E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E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E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E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E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E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28</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F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F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F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50</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F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F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F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14</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F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F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1F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F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F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VIII</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F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F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F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F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F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0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0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78</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0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14</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0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0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w:t>
                  </w:r>
                </w:p>
              </w:tc>
            </w:tr>
            <w:tr>
              <w:trPr>
                <w:cantSplit w:val="0"/>
                <w:trHeight w:val="315" w:hRule="atLeast"/>
                <w:tblHeader w:val="0"/>
              </w:trPr>
              <w:tc>
                <w:tcPr>
                  <w:gridSpan w:val="16"/>
                  <w:tcBorders>
                    <w:top w:color="000000" w:space="0" w:sz="0" w:val="nil"/>
                    <w:left w:color="000000" w:space="0" w:sz="4" w:val="single"/>
                    <w:bottom w:color="000000" w:space="0" w:sz="0" w:val="nil"/>
                    <w:right w:color="000000" w:space="0" w:sz="0" w:val="nil"/>
                  </w:tcBorders>
                  <w:shd w:fill="ffffff" w:val="clear"/>
                  <w:vAlign w:val="bottom"/>
                </w:tcPr>
                <w:p w:rsidR="00000000" w:rsidDel="00000000" w:rsidP="00000000" w:rsidRDefault="00000000" w:rsidRPr="00000000" w14:paraId="0000020A">
                  <w:pPr>
                    <w:spacing w:after="0" w:line="240" w:lineRule="auto"/>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1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1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16</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1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1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1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51</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1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2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2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2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2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2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2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2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2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2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2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2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29</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3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3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3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51</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3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3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3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3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3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3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3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3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IX</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3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3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3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3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3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4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4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89</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4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4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4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auto" w:val="clear"/>
                  <w:vAlign w:val="bottom"/>
                </w:tcPr>
                <w:p w:rsidR="00000000" w:rsidDel="00000000" w:rsidP="00000000" w:rsidRDefault="00000000" w:rsidRPr="00000000" w14:paraId="0000024A">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5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VIII</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5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5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5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5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5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6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6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6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6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IX</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6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6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27</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7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55</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7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9</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7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7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X</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7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7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7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7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7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8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8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82</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8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9</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8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w:t>
                  </w:r>
                </w:p>
              </w:tc>
            </w:tr>
            <w:tr>
              <w:trPr>
                <w:cantSplit w:val="0"/>
                <w:trHeight w:val="315" w:hRule="atLeast"/>
                <w:tblHeader w:val="0"/>
              </w:trPr>
              <w:tc>
                <w:tcPr>
                  <w:gridSpan w:val="16"/>
                  <w:tcBorders>
                    <w:top w:color="000000" w:space="0" w:sz="0" w:val="nil"/>
                    <w:left w:color="000000" w:space="0" w:sz="4" w:val="single"/>
                    <w:bottom w:color="000000" w:space="0" w:sz="0" w:val="nil"/>
                    <w:right w:color="000000" w:space="0" w:sz="4" w:val="single"/>
                  </w:tcBorders>
                  <w:shd w:fill="auto" w:val="clear"/>
                  <w:vAlign w:val="bottom"/>
                </w:tcPr>
                <w:p w:rsidR="00000000" w:rsidDel="00000000" w:rsidP="00000000" w:rsidRDefault="00000000" w:rsidRPr="00000000" w14:paraId="0000028A">
                  <w:pPr>
                    <w:spacing w:after="0" w:line="240" w:lineRule="auto"/>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9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IX</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9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12</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9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9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9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45</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9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A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25</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A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A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13</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A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X</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A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A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A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A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A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B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B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B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82</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B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B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B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B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B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B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13</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B9">
                  <w:pPr>
                    <w:spacing w:after="0" w:line="240" w:lineRule="auto"/>
                    <w:jc w:val="center"/>
                    <w:rPr>
                      <w:rFonts w:ascii="Calibri" w:cs="Calibri" w:eastAsia="Calibri" w:hAnsi="Calibri"/>
                      <w:color w:val="000000"/>
                    </w:rPr>
                  </w:pPr>
                  <w:r w:rsidDel="00000000" w:rsidR="00000000" w:rsidRPr="00000000">
                    <w:rPr>
                      <w:rtl w:val="0"/>
                    </w:rPr>
                  </w:r>
                </w:p>
              </w:tc>
            </w:tr>
          </w:tbl>
          <w:p w:rsidR="00000000" w:rsidDel="00000000" w:rsidP="00000000" w:rsidRDefault="00000000" w:rsidRPr="00000000" w14:paraId="000002BA">
            <w:pP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BB">
            <w:pP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BC">
            <w:pPr>
              <w:spacing w:after="0" w:line="240" w:lineRule="auto"/>
              <w:rPr>
                <w:rFonts w:ascii="Arial" w:cs="Arial" w:eastAsia="Arial" w:hAnsi="Arial"/>
                <w:b w:val="1"/>
                <w:sz w:val="20"/>
                <w:szCs w:val="20"/>
              </w:rPr>
            </w:pPr>
            <w:r w:rsidDel="00000000" w:rsidR="00000000" w:rsidRPr="00000000">
              <w:rPr>
                <w:rtl w:val="0"/>
              </w:rPr>
            </w:r>
          </w:p>
          <w:tbl>
            <w:tblPr>
              <w:tblStyle w:val="Table6"/>
              <w:tblW w:w="15296.0" w:type="dxa"/>
              <w:jc w:val="left"/>
              <w:tblLayout w:type="fixed"/>
              <w:tblLook w:val="0400"/>
            </w:tblPr>
            <w:tblGrid>
              <w:gridCol w:w="1320"/>
              <w:gridCol w:w="1461"/>
              <w:gridCol w:w="1374"/>
              <w:gridCol w:w="1407"/>
              <w:gridCol w:w="1390"/>
              <w:gridCol w:w="38"/>
              <w:gridCol w:w="1353"/>
              <w:gridCol w:w="1340"/>
              <w:gridCol w:w="1441"/>
              <w:gridCol w:w="1394"/>
              <w:gridCol w:w="1387"/>
              <w:gridCol w:w="1391"/>
              <w:tblGridChange w:id="0">
                <w:tblGrid>
                  <w:gridCol w:w="1320"/>
                  <w:gridCol w:w="1461"/>
                  <w:gridCol w:w="1374"/>
                  <w:gridCol w:w="1407"/>
                  <w:gridCol w:w="1390"/>
                  <w:gridCol w:w="38"/>
                  <w:gridCol w:w="1353"/>
                  <w:gridCol w:w="1340"/>
                  <w:gridCol w:w="1441"/>
                  <w:gridCol w:w="1394"/>
                  <w:gridCol w:w="1387"/>
                  <w:gridCol w:w="1391"/>
                </w:tblGrid>
              </w:tblGridChange>
            </w:tblGrid>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BD">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11"/>
                  <w:tcBorders>
                    <w:top w:color="000000" w:space="0" w:sz="4" w:val="single"/>
                    <w:left w:color="000000" w:space="0" w:sz="0" w:val="nil"/>
                    <w:bottom w:color="000000" w:space="0" w:sz="4" w:val="single"/>
                    <w:right w:color="000000" w:space="0" w:sz="4" w:val="single"/>
                  </w:tcBorders>
                  <w:shd w:fill="fde9d9" w:val="clear"/>
                  <w:vAlign w:val="bottom"/>
                </w:tcPr>
                <w:p w:rsidR="00000000" w:rsidDel="00000000" w:rsidP="00000000" w:rsidRDefault="00000000" w:rsidRPr="00000000" w14:paraId="000002BE">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Std. I (new batch 2022-23) set goal after Term I results of 2022-23 for XXXXXX Maths</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02C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2CA">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0-32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2CC">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33-59 marks</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2CF">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60-79 marks</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2D1">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80-89 marks</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2D3">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90-100 marks</w:t>
                  </w:r>
                </w:p>
              </w:tc>
            </w:tr>
            <w:tr>
              <w:trPr>
                <w:cantSplit w:val="0"/>
                <w:trHeight w:val="600"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D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6">
                  <w:pPr>
                    <w:spacing w:after="40" w:before="4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2D7">
                  <w:pPr>
                    <w:spacing w:after="40" w:before="4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8">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w:t>
                  </w:r>
                </w:p>
                <w:p w:rsidR="00000000" w:rsidDel="00000000" w:rsidP="00000000" w:rsidRDefault="00000000" w:rsidRPr="00000000" w14:paraId="000002D9">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 23-24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A">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w:t>
                  </w:r>
                </w:p>
                <w:p w:rsidR="00000000" w:rsidDel="00000000" w:rsidP="00000000" w:rsidRDefault="00000000" w:rsidRPr="00000000" w14:paraId="000002DB">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 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C">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w:t>
                  </w:r>
                </w:p>
                <w:p w:rsidR="00000000" w:rsidDel="00000000" w:rsidP="00000000" w:rsidRDefault="00000000" w:rsidRPr="00000000" w14:paraId="000002DD">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 23-24</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E">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2DF">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2022-23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1">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 </w:t>
                  </w:r>
                </w:p>
                <w:p w:rsidR="00000000" w:rsidDel="00000000" w:rsidP="00000000" w:rsidRDefault="00000000" w:rsidRPr="00000000" w14:paraId="000002E2">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23-24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3">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2E4">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2022-23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5">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w:t>
                  </w:r>
                </w:p>
                <w:p w:rsidR="00000000" w:rsidDel="00000000" w:rsidP="00000000" w:rsidRDefault="00000000" w:rsidRPr="00000000" w14:paraId="000002E6">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23-24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7">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2E8">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2022-23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9">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 </w:t>
                  </w:r>
                </w:p>
                <w:p w:rsidR="00000000" w:rsidDel="00000000" w:rsidP="00000000" w:rsidRDefault="00000000" w:rsidRPr="00000000" w14:paraId="000002EA">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23-24</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B">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 </w:t>
                  </w:r>
                </w:p>
              </w:tc>
              <w:tc>
                <w:tcPr>
                  <w:tcBorders>
                    <w:top w:color="000000" w:space="0" w:sz="4" w:val="single"/>
                    <w:left w:color="000000" w:space="0" w:sz="4" w:val="single"/>
                    <w:bottom w:color="000000" w:space="0" w:sz="4" w:val="single"/>
                    <w:right w:color="000000" w:space="0" w:sz="4" w:val="single"/>
                  </w:tcBorders>
                  <w:shd w:fill="daeef3" w:val="clear"/>
                  <w:vAlign w:val="center"/>
                </w:tcPr>
                <w:p w:rsidR="00000000" w:rsidDel="00000000" w:rsidP="00000000" w:rsidRDefault="00000000" w:rsidRPr="00000000" w14:paraId="000002E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E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daeef3" w:val="clear"/>
                  <w:vAlign w:val="center"/>
                </w:tcPr>
                <w:p w:rsidR="00000000" w:rsidDel="00000000" w:rsidP="00000000" w:rsidRDefault="00000000" w:rsidRPr="00000000" w14:paraId="000002E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EF">
                  <w:pPr>
                    <w:spacing w:after="0" w:line="240" w:lineRule="auto"/>
                    <w:jc w:val="center"/>
                    <w:rPr>
                      <w:rFonts w:ascii="Calibri" w:cs="Calibri" w:eastAsia="Calibri" w:hAnsi="Calibri"/>
                      <w:color w:val="000000"/>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daeef3" w:val="clear"/>
                  <w:vAlign w:val="center"/>
                </w:tcPr>
                <w:p w:rsidR="00000000" w:rsidDel="00000000" w:rsidP="00000000" w:rsidRDefault="00000000" w:rsidRPr="00000000" w14:paraId="000002F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F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daeef3" w:val="clear"/>
                  <w:vAlign w:val="center"/>
                </w:tcPr>
                <w:p w:rsidR="00000000" w:rsidDel="00000000" w:rsidP="00000000" w:rsidRDefault="00000000" w:rsidRPr="00000000" w14:paraId="000002F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F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daeef3" w:val="clear"/>
                  <w:vAlign w:val="center"/>
                </w:tcPr>
                <w:p w:rsidR="00000000" w:rsidDel="00000000" w:rsidP="00000000" w:rsidRDefault="00000000" w:rsidRPr="00000000" w14:paraId="000002F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F6">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7">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w:t>
                  </w:r>
                </w:p>
              </w:tc>
              <w:tc>
                <w:tcPr>
                  <w:tcBorders>
                    <w:top w:color="000000" w:space="0" w:sz="0" w:val="nil"/>
                    <w:left w:color="000000" w:space="0" w:sz="4" w:val="single"/>
                    <w:bottom w:color="000000" w:space="0" w:sz="8" w:val="single"/>
                    <w:right w:color="000000" w:space="0" w:sz="4" w:val="single"/>
                  </w:tcBorders>
                  <w:shd w:fill="auto" w:val="clear"/>
                  <w:vAlign w:val="center"/>
                </w:tcPr>
                <w:p w:rsidR="00000000" w:rsidDel="00000000" w:rsidP="00000000" w:rsidRDefault="00000000" w:rsidRPr="00000000" w14:paraId="000002F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center"/>
                </w:tcPr>
                <w:p w:rsidR="00000000" w:rsidDel="00000000" w:rsidP="00000000" w:rsidRDefault="00000000" w:rsidRPr="00000000" w14:paraId="000002F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2F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center"/>
                </w:tcPr>
                <w:p w:rsidR="00000000" w:rsidDel="00000000" w:rsidP="00000000" w:rsidRDefault="00000000" w:rsidRPr="00000000" w14:paraId="000002FB">
                  <w:pPr>
                    <w:spacing w:after="0" w:line="240" w:lineRule="auto"/>
                    <w:jc w:val="center"/>
                    <w:rPr>
                      <w:rFonts w:ascii="Calibri" w:cs="Calibri" w:eastAsia="Calibri" w:hAnsi="Calibri"/>
                      <w:color w:val="000000"/>
                    </w:rPr>
                  </w:pPr>
                  <w:r w:rsidDel="00000000" w:rsidR="00000000" w:rsidRPr="00000000">
                    <w:rPr>
                      <w:rtl w:val="0"/>
                    </w:rPr>
                  </w:r>
                </w:p>
              </w:tc>
              <w:tc>
                <w:tcPr>
                  <w:gridSpan w:val="2"/>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2F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center"/>
                </w:tcPr>
                <w:p w:rsidR="00000000" w:rsidDel="00000000" w:rsidP="00000000" w:rsidRDefault="00000000" w:rsidRPr="00000000" w14:paraId="000002F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2F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center"/>
                </w:tcPr>
                <w:p w:rsidR="00000000" w:rsidDel="00000000" w:rsidP="00000000" w:rsidRDefault="00000000" w:rsidRPr="00000000" w14:paraId="0000030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30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center"/>
                </w:tcPr>
                <w:p w:rsidR="00000000" w:rsidDel="00000000" w:rsidP="00000000" w:rsidRDefault="00000000" w:rsidRPr="00000000" w14:paraId="00000302">
                  <w:pPr>
                    <w:spacing w:after="0" w:line="240" w:lineRule="auto"/>
                    <w:jc w:val="center"/>
                    <w:rPr>
                      <w:rFonts w:ascii="Calibri" w:cs="Calibri" w:eastAsia="Calibri" w:hAnsi="Calibri"/>
                      <w:color w:val="000000"/>
                    </w:rPr>
                  </w:pPr>
                  <w:r w:rsidDel="00000000" w:rsidR="00000000" w:rsidRPr="00000000">
                    <w:rPr>
                      <w:rtl w:val="0"/>
                    </w:rPr>
                  </w:r>
                </w:p>
              </w:tc>
            </w:tr>
          </w:tbl>
          <w:p w:rsidR="00000000" w:rsidDel="00000000" w:rsidP="00000000" w:rsidRDefault="00000000" w:rsidRPr="00000000" w14:paraId="00000303">
            <w:pP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304">
            <w:pP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305">
            <w:pPr>
              <w:spacing w:after="0" w:line="240" w:lineRule="auto"/>
              <w:rPr>
                <w:rFonts w:ascii="Arial" w:cs="Arial" w:eastAsia="Arial" w:hAnsi="Arial"/>
                <w:b w:val="1"/>
                <w:sz w:val="20"/>
                <w:szCs w:val="20"/>
              </w:rPr>
            </w:pP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08">
            <w:pPr>
              <w:spacing w:after="40" w:before="40" w:line="360" w:lineRule="auto"/>
              <w:jc w:val="both"/>
              <w:rPr>
                <w:sz w:val="24"/>
                <w:szCs w:val="24"/>
              </w:rPr>
            </w:pPr>
            <w:r w:rsidDel="00000000" w:rsidR="00000000" w:rsidRPr="00000000">
              <w:rPr>
                <w:b w:val="1"/>
                <w:sz w:val="24"/>
                <w:szCs w:val="24"/>
                <w:rtl w:val="0"/>
              </w:rPr>
              <w:t xml:space="preserve">GOAL 1: To improve the score of the students falling in the range of 0-32% to 60-79% and 33-59% to the range of next notch by the end of the academic year 2024</w:t>
            </w:r>
            <w:r w:rsidDel="00000000" w:rsidR="00000000" w:rsidRPr="00000000">
              <w:rPr>
                <w:rtl w:val="0"/>
              </w:rPr>
            </w:r>
          </w:p>
          <w:p w:rsidR="00000000" w:rsidDel="00000000" w:rsidP="00000000" w:rsidRDefault="00000000" w:rsidRPr="00000000" w14:paraId="00000309">
            <w:pPr>
              <w:spacing w:after="40" w:before="40" w:line="360" w:lineRule="auto"/>
              <w:jc w:val="both"/>
              <w:rPr>
                <w:b w:val="1"/>
                <w:sz w:val="24"/>
                <w:szCs w:val="24"/>
              </w:rPr>
            </w:pPr>
            <w:r w:rsidDel="00000000" w:rsidR="00000000" w:rsidRPr="00000000">
              <w:rPr>
                <w:b w:val="1"/>
                <w:sz w:val="24"/>
                <w:szCs w:val="24"/>
                <w:rtl w:val="0"/>
              </w:rPr>
              <w:t xml:space="preserve">ACTION 1:  chapter wise extra worksheets will be provided and assessment of the same will be done 4 times in a term.</w:t>
            </w:r>
          </w:p>
          <w:p w:rsidR="00000000" w:rsidDel="00000000" w:rsidP="00000000" w:rsidRDefault="00000000" w:rsidRPr="00000000" w14:paraId="0000030A">
            <w:pPr>
              <w:spacing w:after="40" w:before="40" w:line="360" w:lineRule="auto"/>
              <w:jc w:val="both"/>
              <w:rPr>
                <w:b w:val="1"/>
                <w:sz w:val="24"/>
                <w:szCs w:val="24"/>
              </w:rPr>
            </w:pPr>
            <w:r w:rsidDel="00000000" w:rsidR="00000000" w:rsidRPr="00000000">
              <w:rPr>
                <w:b w:val="1"/>
                <w:sz w:val="24"/>
                <w:szCs w:val="24"/>
                <w:rtl w:val="0"/>
              </w:rPr>
              <w:t xml:space="preserve">ACTION 2: HOTS questions will be given chapter wise in notebook.</w:t>
            </w:r>
          </w:p>
          <w:p w:rsidR="00000000" w:rsidDel="00000000" w:rsidP="00000000" w:rsidRDefault="00000000" w:rsidRPr="00000000" w14:paraId="0000030B">
            <w:pPr>
              <w:spacing w:after="40" w:before="40" w:line="360" w:lineRule="auto"/>
              <w:jc w:val="both"/>
              <w:rPr>
                <w:sz w:val="24"/>
                <w:szCs w:val="24"/>
              </w:rPr>
            </w:pPr>
            <w:r w:rsidDel="00000000" w:rsidR="00000000" w:rsidRPr="00000000">
              <w:rPr>
                <w:b w:val="1"/>
                <w:sz w:val="24"/>
                <w:szCs w:val="24"/>
                <w:rtl w:val="0"/>
              </w:rPr>
              <w:t xml:space="preserve">Monitoring, assessing and analysing the action: </w:t>
            </w:r>
            <w:r w:rsidDel="00000000" w:rsidR="00000000" w:rsidRPr="00000000">
              <w:rPr>
                <w:rtl w:val="0"/>
              </w:rPr>
            </w:r>
          </w:p>
        </w:tc>
      </w:tr>
      <w:tr>
        <w:trPr>
          <w:cantSplit w:val="0"/>
          <w:trHeight w:val="278" w:hRule="atLeast"/>
          <w:tblHeader w:val="0"/>
        </w:trPr>
        <w:tc>
          <w:tcPr>
            <w:shd w:fill="fdeada" w:val="clear"/>
          </w:tcPr>
          <w:p w:rsidR="00000000" w:rsidDel="00000000" w:rsidP="00000000" w:rsidRDefault="00000000" w:rsidRPr="00000000" w14:paraId="0000030E">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Persons Responsible</w:t>
            </w:r>
          </w:p>
          <w:p w:rsidR="00000000" w:rsidDel="00000000" w:rsidP="00000000" w:rsidRDefault="00000000" w:rsidRPr="00000000" w14:paraId="0000030F">
            <w:pPr>
              <w:spacing w:after="40" w:before="40" w:line="360" w:lineRule="auto"/>
              <w:jc w:val="both"/>
              <w:rPr>
                <w:rFonts w:ascii="Calibri" w:cs="Calibri" w:eastAsia="Calibri" w:hAnsi="Calibri"/>
                <w:b w:val="1"/>
                <w:sz w:val="24"/>
                <w:szCs w:val="24"/>
              </w:rPr>
            </w:pPr>
            <w:r w:rsidDel="00000000" w:rsidR="00000000" w:rsidRPr="00000000">
              <w:rPr>
                <w:rtl w:val="0"/>
              </w:rPr>
            </w:r>
          </w:p>
        </w:tc>
        <w:tc>
          <w:tcPr>
            <w:shd w:fill="auto" w:val="clear"/>
          </w:tcPr>
          <w:p w:rsidR="00000000" w:rsidDel="00000000" w:rsidP="00000000" w:rsidRDefault="00000000" w:rsidRPr="00000000" w14:paraId="00000310">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311">
            <w:pPr>
              <w:tabs>
                <w:tab w:val="center" w:leader="none" w:pos="2723"/>
              </w:tabs>
              <w:spacing w:after="40" w:before="40" w:line="360" w:lineRule="auto"/>
              <w:rPr>
                <w:sz w:val="24"/>
                <w:szCs w:val="24"/>
              </w:rPr>
            </w:pPr>
            <w:r w:rsidDel="00000000" w:rsidR="00000000" w:rsidRPr="00000000">
              <w:rPr>
                <w:sz w:val="24"/>
                <w:szCs w:val="24"/>
                <w:rtl w:val="0"/>
              </w:rPr>
              <w:t xml:space="preserve">Maths teachers</w:t>
            </w:r>
          </w:p>
        </w:tc>
        <w:tc>
          <w:tcPr>
            <w:shd w:fill="auto" w:val="clear"/>
          </w:tcPr>
          <w:p w:rsidR="00000000" w:rsidDel="00000000" w:rsidP="00000000" w:rsidRDefault="00000000" w:rsidRPr="00000000" w14:paraId="00000312">
            <w:pPr>
              <w:spacing w:after="40" w:before="40" w:line="360" w:lineRule="auto"/>
              <w:jc w:val="both"/>
              <w:rPr>
                <w:b w:val="1"/>
                <w:sz w:val="24"/>
                <w:szCs w:val="24"/>
              </w:rPr>
            </w:pPr>
            <w:r w:rsidDel="00000000" w:rsidR="00000000" w:rsidRPr="00000000">
              <w:rPr>
                <w:b w:val="1"/>
                <w:sz w:val="24"/>
                <w:szCs w:val="24"/>
                <w:rtl w:val="0"/>
              </w:rPr>
              <w:t xml:space="preserve">For monitoring, measuring, analysing the action and drawing inferences: </w:t>
            </w:r>
          </w:p>
          <w:p w:rsidR="00000000" w:rsidDel="00000000" w:rsidP="00000000" w:rsidRDefault="00000000" w:rsidRPr="00000000" w14:paraId="00000313">
            <w:pPr>
              <w:spacing w:after="40" w:before="40" w:line="360" w:lineRule="auto"/>
              <w:jc w:val="both"/>
              <w:rPr>
                <w:sz w:val="24"/>
                <w:szCs w:val="24"/>
              </w:rPr>
            </w:pPr>
            <w:r w:rsidDel="00000000" w:rsidR="00000000" w:rsidRPr="00000000">
              <w:rPr>
                <w:sz w:val="24"/>
                <w:szCs w:val="24"/>
                <w:rtl w:val="0"/>
              </w:rPr>
              <w:t xml:space="preserve">HOD and SDP outcome team</w:t>
            </w:r>
          </w:p>
          <w:p w:rsidR="00000000" w:rsidDel="00000000" w:rsidP="00000000" w:rsidRDefault="00000000" w:rsidRPr="00000000" w14:paraId="00000314">
            <w:pPr>
              <w:spacing w:after="40" w:before="40" w:line="360" w:lineRule="auto"/>
              <w:rPr>
                <w:sz w:val="24"/>
                <w:szCs w:val="24"/>
              </w:rPr>
            </w:pPr>
            <w:r w:rsidDel="00000000" w:rsidR="00000000" w:rsidRPr="00000000">
              <w:rPr>
                <w:rtl w:val="0"/>
              </w:rPr>
            </w:r>
          </w:p>
        </w:tc>
      </w:tr>
      <w:tr>
        <w:trPr>
          <w:cantSplit w:val="0"/>
          <w:trHeight w:val="278" w:hRule="atLeast"/>
          <w:tblHeader w:val="0"/>
        </w:trPr>
        <w:tc>
          <w:tcPr>
            <w:shd w:fill="fdeada" w:val="clear"/>
          </w:tcPr>
          <w:p w:rsidR="00000000" w:rsidDel="00000000" w:rsidP="00000000" w:rsidRDefault="00000000" w:rsidRPr="00000000" w14:paraId="00000315">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Time and Frequency</w:t>
            </w:r>
          </w:p>
        </w:tc>
        <w:tc>
          <w:tcPr>
            <w:shd w:fill="auto" w:val="clear"/>
          </w:tcPr>
          <w:p w:rsidR="00000000" w:rsidDel="00000000" w:rsidP="00000000" w:rsidRDefault="00000000" w:rsidRPr="00000000" w14:paraId="00000316">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317">
            <w:pPr>
              <w:spacing w:after="40" w:before="40" w:line="360" w:lineRule="auto"/>
              <w:rPr>
                <w:sz w:val="24"/>
                <w:szCs w:val="24"/>
              </w:rPr>
            </w:pPr>
            <w:r w:rsidDel="00000000" w:rsidR="00000000" w:rsidRPr="00000000">
              <w:rPr>
                <w:sz w:val="24"/>
                <w:szCs w:val="24"/>
                <w:rtl w:val="0"/>
              </w:rPr>
              <w:t xml:space="preserve">4 times in a term.</w:t>
            </w:r>
          </w:p>
          <w:p w:rsidR="00000000" w:rsidDel="00000000" w:rsidP="00000000" w:rsidRDefault="00000000" w:rsidRPr="00000000" w14:paraId="00000318">
            <w:pPr>
              <w:spacing w:after="40" w:before="40" w:line="360" w:lineRule="auto"/>
              <w:jc w:val="both"/>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319">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monitoring, measuring and analysing the action:</w:t>
            </w:r>
          </w:p>
          <w:p w:rsidR="00000000" w:rsidDel="00000000" w:rsidP="00000000" w:rsidRDefault="00000000" w:rsidRPr="00000000" w14:paraId="0000031A">
            <w:pPr>
              <w:spacing w:after="40" w:before="40" w:line="360" w:lineRule="auto"/>
              <w:rPr>
                <w:sz w:val="24"/>
                <w:szCs w:val="24"/>
              </w:rPr>
            </w:pPr>
            <w:r w:rsidDel="00000000" w:rsidR="00000000" w:rsidRPr="00000000">
              <w:rPr>
                <w:sz w:val="24"/>
                <w:szCs w:val="24"/>
                <w:rtl w:val="0"/>
              </w:rPr>
              <w:t xml:space="preserve">Twice in a term</w:t>
            </w:r>
          </w:p>
        </w:tc>
      </w:tr>
      <w:tr>
        <w:trPr>
          <w:cantSplit w:val="0"/>
          <w:trHeight w:val="278" w:hRule="atLeast"/>
          <w:tblHeader w:val="0"/>
        </w:trPr>
        <w:tc>
          <w:tcPr>
            <w:gridSpan w:val="3"/>
            <w:shd w:fill="auto" w:val="clear"/>
          </w:tcPr>
          <w:p w:rsidR="00000000" w:rsidDel="00000000" w:rsidP="00000000" w:rsidRDefault="00000000" w:rsidRPr="00000000" w14:paraId="0000031B">
            <w:pPr>
              <w:spacing w:after="40" w:before="40" w:line="360" w:lineRule="auto"/>
              <w:jc w:val="both"/>
              <w:rPr>
                <w:sz w:val="24"/>
                <w:szCs w:val="24"/>
              </w:rPr>
            </w:pPr>
            <w:r w:rsidDel="00000000" w:rsidR="00000000" w:rsidRPr="00000000">
              <w:rPr>
                <w:b w:val="1"/>
                <w:sz w:val="24"/>
                <w:szCs w:val="24"/>
                <w:rtl w:val="0"/>
              </w:rPr>
              <w:t xml:space="preserve">Remarks for  Action 1</w:t>
            </w: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1E">
            <w:pPr>
              <w:spacing w:after="40" w:before="40" w:line="360" w:lineRule="auto"/>
              <w:jc w:val="both"/>
              <w:rPr>
                <w:b w:val="1"/>
                <w:sz w:val="24"/>
                <w:szCs w:val="24"/>
                <w:highlight w:val="yellow"/>
              </w:rPr>
            </w:pPr>
            <w:r w:rsidDel="00000000" w:rsidR="00000000" w:rsidRPr="00000000">
              <w:rPr>
                <w:b w:val="1"/>
                <w:sz w:val="24"/>
                <w:szCs w:val="24"/>
                <w:highlight w:val="yellow"/>
                <w:rtl w:val="0"/>
              </w:rPr>
              <w:t xml:space="preserve">Success in Achieving Goal 1: End of Term1: Grade 1,2,3 and 5th have partially achieved goals as no students are falling under the range 0-32 but the students falling under the range of 33-59 are still evident irrespective of grades.</w:t>
            </w:r>
          </w:p>
        </w:tc>
      </w:tr>
      <w:tr>
        <w:trPr>
          <w:cantSplit w:val="0"/>
          <w:trHeight w:val="278" w:hRule="atLeast"/>
          <w:tblHeader w:val="0"/>
        </w:trPr>
        <w:tc>
          <w:tcPr>
            <w:gridSpan w:val="3"/>
            <w:shd w:fill="auto" w:val="clear"/>
          </w:tcPr>
          <w:p w:rsidR="00000000" w:rsidDel="00000000" w:rsidP="00000000" w:rsidRDefault="00000000" w:rsidRPr="00000000" w14:paraId="00000321">
            <w:pPr>
              <w:spacing w:after="40" w:before="40" w:line="360" w:lineRule="auto"/>
              <w:jc w:val="both"/>
              <w:rPr>
                <w:b w:val="1"/>
                <w:sz w:val="24"/>
                <w:szCs w:val="24"/>
                <w:highlight w:val="yellow"/>
              </w:rPr>
            </w:pPr>
            <w:r w:rsidDel="00000000" w:rsidR="00000000" w:rsidRPr="00000000">
              <w:rPr>
                <w:b w:val="1"/>
                <w:sz w:val="24"/>
                <w:szCs w:val="24"/>
                <w:highlight w:val="yellow"/>
                <w:rtl w:val="0"/>
              </w:rPr>
              <w:t xml:space="preserve">Success in Achieving Goal 1: End of Term 2 : Grade 1,2,3 and 10th have partially achieved goals as no students are falling under the range 0-32 but the students falling under the range of 33-59 are still evident irrespective of grades.</w:t>
            </w:r>
          </w:p>
          <w:p w:rsidR="00000000" w:rsidDel="00000000" w:rsidP="00000000" w:rsidRDefault="00000000" w:rsidRPr="00000000" w14:paraId="00000322">
            <w:pPr>
              <w:spacing w:after="40" w:before="40" w:line="360" w:lineRule="auto"/>
              <w:jc w:val="both"/>
              <w:rPr>
                <w:b w:val="1"/>
                <w:sz w:val="24"/>
                <w:szCs w:val="24"/>
                <w:highlight w:val="yellow"/>
              </w:rPr>
            </w:pPr>
            <w:r w:rsidDel="00000000" w:rsidR="00000000" w:rsidRPr="00000000">
              <w:rPr>
                <w:rtl w:val="0"/>
              </w:rPr>
            </w:r>
          </w:p>
        </w:tc>
      </w:tr>
    </w:tbl>
    <w:p w:rsidR="00000000" w:rsidDel="00000000" w:rsidP="00000000" w:rsidRDefault="00000000" w:rsidRPr="00000000" w14:paraId="00000325">
      <w:pPr>
        <w:rPr/>
      </w:pPr>
      <w:r w:rsidDel="00000000" w:rsidR="00000000" w:rsidRPr="00000000">
        <w:rPr>
          <w:rtl w:val="0"/>
        </w:rPr>
      </w:r>
    </w:p>
    <w:tbl>
      <w:tblPr>
        <w:tblStyle w:val="Table7"/>
        <w:tblW w:w="15522.0" w:type="dxa"/>
        <w:jc w:val="left"/>
        <w:tblInd w:w="-21.999999999999993"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2442"/>
        <w:gridCol w:w="5663"/>
        <w:gridCol w:w="7417"/>
        <w:tblGridChange w:id="0">
          <w:tblGrid>
            <w:gridCol w:w="2442"/>
            <w:gridCol w:w="5663"/>
            <w:gridCol w:w="7417"/>
          </w:tblGrid>
        </w:tblGridChange>
      </w:tblGrid>
      <w:tr>
        <w:trPr>
          <w:cantSplit w:val="0"/>
          <w:trHeight w:val="278" w:hRule="atLeast"/>
          <w:tblHeader w:val="0"/>
        </w:trPr>
        <w:tc>
          <w:tcPr>
            <w:gridSpan w:val="3"/>
            <w:shd w:fill="auto" w:val="clear"/>
          </w:tcPr>
          <w:p w:rsidR="00000000" w:rsidDel="00000000" w:rsidP="00000000" w:rsidRDefault="00000000" w:rsidRPr="00000000" w14:paraId="00000326">
            <w:pPr>
              <w:spacing w:after="40" w:before="40" w:line="360" w:lineRule="auto"/>
              <w:jc w:val="both"/>
              <w:rPr>
                <w:sz w:val="24"/>
                <w:szCs w:val="24"/>
              </w:rPr>
            </w:pPr>
            <w:r w:rsidDel="00000000" w:rsidR="00000000" w:rsidRPr="00000000">
              <w:rPr>
                <w:b w:val="1"/>
                <w:sz w:val="24"/>
                <w:szCs w:val="24"/>
                <w:rtl w:val="0"/>
              </w:rPr>
              <w:t xml:space="preserve">GOAL 2: To improve the score of the students of grades 8 – 10 falling in the range of 80-89% to the next notch by the end of academic year 2024</w:t>
            </w:r>
            <w:r w:rsidDel="00000000" w:rsidR="00000000" w:rsidRPr="00000000">
              <w:rPr>
                <w:rtl w:val="0"/>
              </w:rPr>
            </w:r>
          </w:p>
          <w:p w:rsidR="00000000" w:rsidDel="00000000" w:rsidP="00000000" w:rsidRDefault="00000000" w:rsidRPr="00000000" w14:paraId="00000327">
            <w:pPr>
              <w:spacing w:after="40" w:before="40" w:line="360" w:lineRule="auto"/>
              <w:jc w:val="both"/>
              <w:rPr>
                <w:b w:val="1"/>
                <w:sz w:val="24"/>
                <w:szCs w:val="24"/>
              </w:rPr>
            </w:pPr>
            <w:r w:rsidDel="00000000" w:rsidR="00000000" w:rsidRPr="00000000">
              <w:rPr>
                <w:b w:val="1"/>
                <w:sz w:val="24"/>
                <w:szCs w:val="24"/>
                <w:rtl w:val="0"/>
              </w:rPr>
              <w:t xml:space="preserve">ACTION 1:  Previous year question papers and sample question papers will be solved and assessment of the same will be done twice in a term.</w:t>
            </w:r>
          </w:p>
          <w:p w:rsidR="00000000" w:rsidDel="00000000" w:rsidP="00000000" w:rsidRDefault="00000000" w:rsidRPr="00000000" w14:paraId="00000328">
            <w:pPr>
              <w:spacing w:after="40" w:before="40" w:line="360" w:lineRule="auto"/>
              <w:jc w:val="both"/>
              <w:rPr>
                <w:sz w:val="24"/>
                <w:szCs w:val="24"/>
              </w:rPr>
            </w:pPr>
            <w:r w:rsidDel="00000000" w:rsidR="00000000" w:rsidRPr="00000000">
              <w:rPr>
                <w:b w:val="1"/>
                <w:sz w:val="24"/>
                <w:szCs w:val="24"/>
                <w:rtl w:val="0"/>
              </w:rPr>
              <w:t xml:space="preserve">Monitoring, assessing and analysing the action: </w:t>
            </w:r>
            <w:r w:rsidDel="00000000" w:rsidR="00000000" w:rsidRPr="00000000">
              <w:rPr>
                <w:rtl w:val="0"/>
              </w:rPr>
            </w:r>
          </w:p>
        </w:tc>
      </w:tr>
      <w:tr>
        <w:trPr>
          <w:cantSplit w:val="0"/>
          <w:trHeight w:val="278" w:hRule="atLeast"/>
          <w:tblHeader w:val="0"/>
        </w:trPr>
        <w:tc>
          <w:tcPr>
            <w:shd w:fill="fdeada" w:val="clear"/>
          </w:tcPr>
          <w:p w:rsidR="00000000" w:rsidDel="00000000" w:rsidP="00000000" w:rsidRDefault="00000000" w:rsidRPr="00000000" w14:paraId="0000032B">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Persons Responsible</w:t>
            </w:r>
          </w:p>
          <w:p w:rsidR="00000000" w:rsidDel="00000000" w:rsidP="00000000" w:rsidRDefault="00000000" w:rsidRPr="00000000" w14:paraId="0000032C">
            <w:pPr>
              <w:spacing w:after="40" w:before="40" w:line="360" w:lineRule="auto"/>
              <w:jc w:val="both"/>
              <w:rPr>
                <w:rFonts w:ascii="Calibri" w:cs="Calibri" w:eastAsia="Calibri" w:hAnsi="Calibri"/>
                <w:b w:val="1"/>
                <w:sz w:val="24"/>
                <w:szCs w:val="24"/>
              </w:rPr>
            </w:pPr>
            <w:r w:rsidDel="00000000" w:rsidR="00000000" w:rsidRPr="00000000">
              <w:rPr>
                <w:rtl w:val="0"/>
              </w:rPr>
            </w:r>
          </w:p>
        </w:tc>
        <w:tc>
          <w:tcPr>
            <w:shd w:fill="auto" w:val="clear"/>
          </w:tcPr>
          <w:p w:rsidR="00000000" w:rsidDel="00000000" w:rsidP="00000000" w:rsidRDefault="00000000" w:rsidRPr="00000000" w14:paraId="0000032D">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32E">
            <w:pPr>
              <w:tabs>
                <w:tab w:val="center" w:leader="none" w:pos="2723"/>
              </w:tabs>
              <w:spacing w:after="40" w:before="40" w:line="360" w:lineRule="auto"/>
              <w:rPr>
                <w:sz w:val="24"/>
                <w:szCs w:val="24"/>
              </w:rPr>
            </w:pPr>
            <w:r w:rsidDel="00000000" w:rsidR="00000000" w:rsidRPr="00000000">
              <w:rPr>
                <w:sz w:val="24"/>
                <w:szCs w:val="24"/>
                <w:rtl w:val="0"/>
              </w:rPr>
              <w:t xml:space="preserve">Maths teachers</w:t>
            </w:r>
          </w:p>
        </w:tc>
        <w:tc>
          <w:tcPr>
            <w:shd w:fill="auto" w:val="clear"/>
          </w:tcPr>
          <w:p w:rsidR="00000000" w:rsidDel="00000000" w:rsidP="00000000" w:rsidRDefault="00000000" w:rsidRPr="00000000" w14:paraId="0000032F">
            <w:pPr>
              <w:spacing w:after="40" w:before="40" w:line="360" w:lineRule="auto"/>
              <w:jc w:val="both"/>
              <w:rPr>
                <w:b w:val="1"/>
                <w:sz w:val="24"/>
                <w:szCs w:val="24"/>
              </w:rPr>
            </w:pPr>
            <w:r w:rsidDel="00000000" w:rsidR="00000000" w:rsidRPr="00000000">
              <w:rPr>
                <w:b w:val="1"/>
                <w:sz w:val="24"/>
                <w:szCs w:val="24"/>
                <w:rtl w:val="0"/>
              </w:rPr>
              <w:t xml:space="preserve">For monitoring, measuring, analysing the action and drawing inferences: </w:t>
            </w:r>
          </w:p>
          <w:p w:rsidR="00000000" w:rsidDel="00000000" w:rsidP="00000000" w:rsidRDefault="00000000" w:rsidRPr="00000000" w14:paraId="00000330">
            <w:pPr>
              <w:spacing w:after="40" w:before="40" w:line="360" w:lineRule="auto"/>
              <w:jc w:val="both"/>
              <w:rPr>
                <w:sz w:val="24"/>
                <w:szCs w:val="24"/>
              </w:rPr>
            </w:pPr>
            <w:r w:rsidDel="00000000" w:rsidR="00000000" w:rsidRPr="00000000">
              <w:rPr>
                <w:sz w:val="24"/>
                <w:szCs w:val="24"/>
                <w:rtl w:val="0"/>
              </w:rPr>
              <w:t xml:space="preserve">HOD and SDP outcome team</w:t>
            </w:r>
          </w:p>
          <w:p w:rsidR="00000000" w:rsidDel="00000000" w:rsidP="00000000" w:rsidRDefault="00000000" w:rsidRPr="00000000" w14:paraId="00000331">
            <w:pPr>
              <w:spacing w:after="40" w:before="40" w:line="360" w:lineRule="auto"/>
              <w:rPr>
                <w:sz w:val="24"/>
                <w:szCs w:val="24"/>
              </w:rPr>
            </w:pPr>
            <w:r w:rsidDel="00000000" w:rsidR="00000000" w:rsidRPr="00000000">
              <w:rPr>
                <w:rtl w:val="0"/>
              </w:rPr>
            </w:r>
          </w:p>
        </w:tc>
      </w:tr>
      <w:tr>
        <w:trPr>
          <w:cantSplit w:val="0"/>
          <w:trHeight w:val="278" w:hRule="atLeast"/>
          <w:tblHeader w:val="0"/>
        </w:trPr>
        <w:tc>
          <w:tcPr>
            <w:shd w:fill="fdeada" w:val="clear"/>
          </w:tcPr>
          <w:p w:rsidR="00000000" w:rsidDel="00000000" w:rsidP="00000000" w:rsidRDefault="00000000" w:rsidRPr="00000000" w14:paraId="00000332">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Time and Frequency</w:t>
            </w:r>
          </w:p>
        </w:tc>
        <w:tc>
          <w:tcPr>
            <w:shd w:fill="auto" w:val="clear"/>
          </w:tcPr>
          <w:p w:rsidR="00000000" w:rsidDel="00000000" w:rsidP="00000000" w:rsidRDefault="00000000" w:rsidRPr="00000000" w14:paraId="00000333">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334">
            <w:pPr>
              <w:spacing w:after="40" w:before="40" w:line="360" w:lineRule="auto"/>
              <w:rPr>
                <w:sz w:val="24"/>
                <w:szCs w:val="24"/>
              </w:rPr>
            </w:pPr>
            <w:r w:rsidDel="00000000" w:rsidR="00000000" w:rsidRPr="00000000">
              <w:rPr>
                <w:sz w:val="24"/>
                <w:szCs w:val="24"/>
                <w:rtl w:val="0"/>
              </w:rPr>
              <w:t xml:space="preserve">twice in a term</w:t>
            </w:r>
          </w:p>
          <w:p w:rsidR="00000000" w:rsidDel="00000000" w:rsidP="00000000" w:rsidRDefault="00000000" w:rsidRPr="00000000" w14:paraId="00000335">
            <w:pPr>
              <w:spacing w:after="40" w:before="40" w:line="360" w:lineRule="auto"/>
              <w:jc w:val="both"/>
              <w:rPr>
                <w:rFonts w:ascii="Calibri" w:cs="Calibri" w:eastAsia="Calibri" w:hAnsi="Calibri"/>
                <w:sz w:val="24"/>
                <w:szCs w:val="24"/>
              </w:rPr>
            </w:pPr>
            <w:r w:rsidDel="00000000" w:rsidR="00000000" w:rsidRPr="00000000">
              <w:rPr>
                <w:rtl w:val="0"/>
              </w:rPr>
            </w:r>
          </w:p>
        </w:tc>
        <w:tc>
          <w:tcPr>
            <w:shd w:fill="auto" w:val="clear"/>
          </w:tcPr>
          <w:p w:rsidR="00000000" w:rsidDel="00000000" w:rsidP="00000000" w:rsidRDefault="00000000" w:rsidRPr="00000000" w14:paraId="00000336">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monitoring, measuring and analysing the action:</w:t>
            </w:r>
          </w:p>
          <w:p w:rsidR="00000000" w:rsidDel="00000000" w:rsidP="00000000" w:rsidRDefault="00000000" w:rsidRPr="00000000" w14:paraId="00000337">
            <w:pPr>
              <w:spacing w:after="40" w:before="40" w:line="360" w:lineRule="auto"/>
              <w:rPr>
                <w:sz w:val="24"/>
                <w:szCs w:val="24"/>
              </w:rPr>
            </w:pPr>
            <w:r w:rsidDel="00000000" w:rsidR="00000000" w:rsidRPr="00000000">
              <w:rPr>
                <w:sz w:val="24"/>
                <w:szCs w:val="24"/>
                <w:rtl w:val="0"/>
              </w:rPr>
              <w:t xml:space="preserve">Twice in a term</w:t>
            </w:r>
          </w:p>
        </w:tc>
      </w:tr>
      <w:tr>
        <w:trPr>
          <w:cantSplit w:val="0"/>
          <w:trHeight w:val="278" w:hRule="atLeast"/>
          <w:tblHeader w:val="0"/>
        </w:trPr>
        <w:tc>
          <w:tcPr>
            <w:gridSpan w:val="3"/>
            <w:shd w:fill="auto" w:val="clear"/>
          </w:tcPr>
          <w:p w:rsidR="00000000" w:rsidDel="00000000" w:rsidP="00000000" w:rsidRDefault="00000000" w:rsidRPr="00000000" w14:paraId="00000338">
            <w:pPr>
              <w:spacing w:after="40" w:before="40" w:line="360" w:lineRule="auto"/>
              <w:jc w:val="both"/>
              <w:rPr>
                <w:sz w:val="24"/>
                <w:szCs w:val="24"/>
              </w:rPr>
            </w:pPr>
            <w:r w:rsidDel="00000000" w:rsidR="00000000" w:rsidRPr="00000000">
              <w:rPr>
                <w:b w:val="1"/>
                <w:sz w:val="24"/>
                <w:szCs w:val="24"/>
                <w:rtl w:val="0"/>
              </w:rPr>
              <w:t xml:space="preserve">Remarks for  Action 1</w:t>
            </w: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3B">
            <w:pPr>
              <w:spacing w:after="40" w:before="40" w:line="360" w:lineRule="auto"/>
              <w:jc w:val="both"/>
              <w:rPr>
                <w:b w:val="1"/>
                <w:sz w:val="24"/>
                <w:szCs w:val="24"/>
                <w:highlight w:val="yellow"/>
              </w:rPr>
            </w:pPr>
            <w:r w:rsidDel="00000000" w:rsidR="00000000" w:rsidRPr="00000000">
              <w:rPr>
                <w:b w:val="1"/>
                <w:sz w:val="24"/>
                <w:szCs w:val="24"/>
                <w:highlight w:val="yellow"/>
                <w:rtl w:val="0"/>
              </w:rPr>
              <w:t xml:space="preserve">Success in Achieving Goal 1: End of Term1:Grade 8th to 10th only 10-15% of students are falling under the range of 80-100.</w:t>
            </w:r>
          </w:p>
        </w:tc>
      </w:tr>
      <w:tr>
        <w:trPr>
          <w:cantSplit w:val="0"/>
          <w:trHeight w:val="278" w:hRule="atLeast"/>
          <w:tblHeader w:val="0"/>
        </w:trPr>
        <w:tc>
          <w:tcPr>
            <w:gridSpan w:val="3"/>
            <w:shd w:fill="auto" w:val="clear"/>
          </w:tcPr>
          <w:p w:rsidR="00000000" w:rsidDel="00000000" w:rsidP="00000000" w:rsidRDefault="00000000" w:rsidRPr="00000000" w14:paraId="0000033E">
            <w:pPr>
              <w:spacing w:after="40" w:before="40" w:line="360" w:lineRule="auto"/>
              <w:jc w:val="both"/>
              <w:rPr>
                <w:b w:val="1"/>
                <w:sz w:val="24"/>
                <w:szCs w:val="24"/>
                <w:highlight w:val="yellow"/>
              </w:rPr>
            </w:pPr>
            <w:r w:rsidDel="00000000" w:rsidR="00000000" w:rsidRPr="00000000">
              <w:rPr>
                <w:b w:val="1"/>
                <w:sz w:val="24"/>
                <w:szCs w:val="24"/>
                <w:highlight w:val="yellow"/>
                <w:rtl w:val="0"/>
              </w:rPr>
              <w:t xml:space="preserve">Success in Achieving Goal 1: End of Term 2 ::Grade 8th to 10th only 20-30% of students are falling under the range of 80-100.</w:t>
            </w:r>
          </w:p>
          <w:p w:rsidR="00000000" w:rsidDel="00000000" w:rsidP="00000000" w:rsidRDefault="00000000" w:rsidRPr="00000000" w14:paraId="0000033F">
            <w:pPr>
              <w:spacing w:after="40" w:before="40" w:line="360" w:lineRule="auto"/>
              <w:jc w:val="both"/>
              <w:rPr>
                <w:b w:val="1"/>
                <w:sz w:val="24"/>
                <w:szCs w:val="24"/>
              </w:rPr>
            </w:pPr>
            <w:r w:rsidDel="00000000" w:rsidR="00000000" w:rsidRPr="00000000">
              <w:rPr>
                <w:rtl w:val="0"/>
              </w:rPr>
            </w:r>
          </w:p>
        </w:tc>
      </w:tr>
    </w:tbl>
    <w:p w:rsidR="00000000" w:rsidDel="00000000" w:rsidP="00000000" w:rsidRDefault="00000000" w:rsidRPr="00000000" w14:paraId="00000342">
      <w:pPr>
        <w:rPr>
          <w:highlight w:val="cyan"/>
        </w:rPr>
      </w:pPr>
      <w:r w:rsidDel="00000000" w:rsidR="00000000" w:rsidRPr="00000000">
        <w:rPr>
          <w:highlight w:val="cyan"/>
          <w:rtl w:val="0"/>
        </w:rPr>
        <w:t xml:space="preserve">Note - Since we had not achieved the goals for each grade completely, we are sustaining with the same goals and actions but paying more attention to the grades which needs to be worked upon.</w:t>
      </w:r>
    </w:p>
    <w:p w:rsidR="00000000" w:rsidDel="00000000" w:rsidP="00000000" w:rsidRDefault="00000000" w:rsidRPr="00000000" w14:paraId="00000343">
      <w:pPr>
        <w:rPr/>
      </w:pPr>
      <w:r w:rsidDel="00000000" w:rsidR="00000000" w:rsidRPr="00000000">
        <w:rPr>
          <w:rtl w:val="0"/>
        </w:rPr>
      </w:r>
    </w:p>
    <w:sectPr>
      <w:pgSz w:h="11907" w:w="16839" w:orient="landscape"/>
      <w:pgMar w:bottom="720" w:top="720" w:left="720" w:right="72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ambr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IN"/>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B10ABB"/>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511847"/>
    <w:pPr>
      <w:ind w:left="720"/>
      <w:contextualSpacing w:val="1"/>
    </w:pPr>
  </w:style>
  <w:style w:type="paragraph" w:styleId="Header">
    <w:name w:val="header"/>
    <w:basedOn w:val="Normal"/>
    <w:link w:val="HeaderChar"/>
    <w:uiPriority w:val="99"/>
    <w:semiHidden w:val="1"/>
    <w:unhideWhenUsed w:val="1"/>
    <w:rsid w:val="00AA03D4"/>
    <w:pPr>
      <w:tabs>
        <w:tab w:val="center" w:pos="4680"/>
        <w:tab w:val="right" w:pos="9360"/>
      </w:tabs>
      <w:spacing w:after="0" w:line="240" w:lineRule="auto"/>
    </w:pPr>
  </w:style>
  <w:style w:type="character" w:styleId="HeaderChar" w:customStyle="1">
    <w:name w:val="Header Char"/>
    <w:basedOn w:val="DefaultParagraphFont"/>
    <w:link w:val="Header"/>
    <w:uiPriority w:val="99"/>
    <w:semiHidden w:val="1"/>
    <w:rsid w:val="00AA03D4"/>
  </w:style>
  <w:style w:type="paragraph" w:styleId="Footer">
    <w:name w:val="footer"/>
    <w:basedOn w:val="Normal"/>
    <w:link w:val="FooterChar"/>
    <w:uiPriority w:val="99"/>
    <w:semiHidden w:val="1"/>
    <w:unhideWhenUsed w:val="1"/>
    <w:rsid w:val="00AA03D4"/>
    <w:pPr>
      <w:tabs>
        <w:tab w:val="center" w:pos="4680"/>
        <w:tab w:val="right" w:pos="9360"/>
      </w:tabs>
      <w:spacing w:after="0" w:line="240" w:lineRule="auto"/>
    </w:pPr>
  </w:style>
  <w:style w:type="character" w:styleId="FooterChar" w:customStyle="1">
    <w:name w:val="Footer Char"/>
    <w:basedOn w:val="DefaultParagraphFont"/>
    <w:link w:val="Footer"/>
    <w:uiPriority w:val="99"/>
    <w:semiHidden w:val="1"/>
    <w:rsid w:val="00AA03D4"/>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yUYCRyBI74X6OquYCyEsXAz8GQ==">CgMxLjA4AHIhMTFOOEhUaGxvMk50MEpxNWNENWdERE81dVBxZU1PZk15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2022-05-31T07:43:00Z</dcterms:created>
  <dc:creator>User4</dc:creator>
</cp:coreProperties>
</file>